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71" w:rsidRPr="00CE3CFC" w:rsidRDefault="00BF3071" w:rsidP="00910650">
      <w:pPr>
        <w:spacing w:line="360" w:lineRule="auto"/>
      </w:pPr>
      <w:bookmarkStart w:id="0" w:name="_GoBack"/>
      <w:r w:rsidRPr="00CE3CFC">
        <w:tab/>
      </w:r>
      <w:r w:rsidRPr="00CE3CFC">
        <w:tab/>
      </w:r>
      <w:r w:rsidRPr="00CE3CFC">
        <w:tab/>
      </w:r>
      <w:r w:rsidRPr="00CE3CFC">
        <w:tab/>
      </w:r>
      <w:r w:rsidRPr="00CE3CFC">
        <w:tab/>
        <w:t xml:space="preserve">      </w:t>
      </w:r>
      <w:r w:rsidR="00910650" w:rsidRPr="00CE3CFC">
        <w:tab/>
      </w:r>
      <w:r w:rsidR="00910650" w:rsidRPr="00CE3CFC">
        <w:tab/>
      </w:r>
      <w:r w:rsidR="00910650" w:rsidRPr="00CE3CFC">
        <w:tab/>
      </w:r>
      <w:r w:rsidR="00EB34B6" w:rsidRPr="00CE3CFC">
        <w:tab/>
      </w:r>
      <w:r w:rsidRPr="00CE3CFC">
        <w:t xml:space="preserve">Kielce dn. </w:t>
      </w:r>
      <w:r w:rsidR="0070746D" w:rsidRPr="00CE3CFC">
        <w:t>2</w:t>
      </w:r>
      <w:r w:rsidR="000921A6" w:rsidRPr="00CE3CFC">
        <w:t>8</w:t>
      </w:r>
      <w:r w:rsidR="00EB34B6" w:rsidRPr="00CE3CFC">
        <w:t>.10.20</w:t>
      </w:r>
      <w:r w:rsidR="00A47E15" w:rsidRPr="00CE3CFC">
        <w:t>2</w:t>
      </w:r>
      <w:r w:rsidR="0070746D" w:rsidRPr="00CE3CFC">
        <w:t>2</w:t>
      </w:r>
      <w:r w:rsidR="00036AF9" w:rsidRPr="00CE3CFC">
        <w:t xml:space="preserve"> r.</w:t>
      </w:r>
    </w:p>
    <w:p w:rsidR="00910650" w:rsidRPr="00CE3CFC" w:rsidRDefault="00910650" w:rsidP="0070746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3CFC">
        <w:rPr>
          <w:rFonts w:ascii="Times New Roman" w:hAnsi="Times New Roman" w:cs="Times New Roman"/>
          <w:color w:val="auto"/>
          <w:sz w:val="24"/>
          <w:szCs w:val="24"/>
        </w:rPr>
        <w:t xml:space="preserve">Ogłoszenie o potrzebie dokonania </w:t>
      </w:r>
      <w:proofErr w:type="spellStart"/>
      <w:r w:rsidRPr="00CE3CFC">
        <w:rPr>
          <w:rFonts w:ascii="Times New Roman" w:hAnsi="Times New Roman" w:cs="Times New Roman"/>
          <w:color w:val="auto"/>
          <w:sz w:val="24"/>
          <w:szCs w:val="24"/>
        </w:rPr>
        <w:t>wyznaczeń</w:t>
      </w:r>
      <w:proofErr w:type="spellEnd"/>
    </w:p>
    <w:p w:rsidR="00C007FE" w:rsidRPr="00CE3CFC" w:rsidRDefault="00C007FE" w:rsidP="00910650">
      <w:pPr>
        <w:spacing w:line="360" w:lineRule="auto"/>
      </w:pPr>
    </w:p>
    <w:p w:rsidR="00C007FE" w:rsidRPr="00CE3CFC" w:rsidRDefault="00C007FE" w:rsidP="00910650">
      <w:pPr>
        <w:spacing w:line="360" w:lineRule="auto"/>
      </w:pPr>
      <w:r w:rsidRPr="00CE3CFC">
        <w:t>Powiatowy Lekarz W</w:t>
      </w:r>
      <w:r w:rsidR="00910650" w:rsidRPr="00CE3CFC">
        <w:t xml:space="preserve">eterynarii w Kielcach informuje, że w 2022 roku </w:t>
      </w:r>
      <w:r w:rsidRPr="00CE3CFC">
        <w:t>na terenie powiatu kieleckiego planowane są wyznaczenia w następującym zakresie:</w:t>
      </w:r>
    </w:p>
    <w:p w:rsidR="00F56263" w:rsidRPr="00CE3CFC" w:rsidRDefault="0070746D" w:rsidP="0070746D">
      <w:pPr>
        <w:pStyle w:val="Akapitzlist"/>
        <w:numPr>
          <w:ilvl w:val="0"/>
          <w:numId w:val="1"/>
        </w:numPr>
        <w:spacing w:line="360" w:lineRule="auto"/>
        <w:jc w:val="both"/>
      </w:pPr>
      <w:r w:rsidRPr="00CE3CFC">
        <w:rPr>
          <w:rStyle w:val="markedcontent"/>
        </w:rPr>
        <w:t>sprawowania nadzoru nad ubojem zwierząt gospodarskich kopytnych,</w:t>
      </w:r>
      <w:r w:rsidRPr="00CE3CFC">
        <w:t xml:space="preserve"> </w:t>
      </w:r>
      <w:r w:rsidRPr="00CE3CFC">
        <w:rPr>
          <w:rStyle w:val="markedcontent"/>
        </w:rPr>
        <w:t>drobiu, zajęczaków i zwierząt dzikich utrzymywanych w warunkach</w:t>
      </w:r>
      <w:r w:rsidRPr="00CE3CFC">
        <w:t xml:space="preserve"> </w:t>
      </w:r>
      <w:r w:rsidRPr="00CE3CFC">
        <w:rPr>
          <w:rStyle w:val="markedcontent"/>
        </w:rPr>
        <w:t>fermowych, o których mowa w ust. 1.2–1.4 i 1.6 załącznika I do</w:t>
      </w:r>
      <w:r w:rsidRPr="00CE3CFC">
        <w:t xml:space="preserve"> </w:t>
      </w:r>
      <w:r w:rsidRPr="00CE3CFC">
        <w:rPr>
          <w:rStyle w:val="markedcontent"/>
        </w:rPr>
        <w:t>rozporządzenia (WE) nr 853/2004 Parlamentu Europejskiego i Rady z dnia</w:t>
      </w:r>
      <w:r w:rsidRPr="00CE3CFC">
        <w:t xml:space="preserve"> </w:t>
      </w:r>
      <w:r w:rsidRPr="00CE3CFC">
        <w:rPr>
          <w:rStyle w:val="markedcontent"/>
        </w:rPr>
        <w:t>29 kwietnia 2004 r. ustanawiającego szczególne przepisy dotyczące higieny</w:t>
      </w:r>
      <w:r w:rsidRPr="00CE3CFC">
        <w:t xml:space="preserve"> </w:t>
      </w:r>
      <w:r w:rsidRPr="00CE3CFC">
        <w:rPr>
          <w:rStyle w:val="markedcontent"/>
        </w:rPr>
        <w:t>w odniesieniu do żywności pochodzenia zwierzęcego (Dz. Urz. UE L 139</w:t>
      </w:r>
      <w:r w:rsidRPr="00CE3CFC">
        <w:t xml:space="preserve"> </w:t>
      </w:r>
      <w:r w:rsidRPr="00CE3CFC">
        <w:rPr>
          <w:rStyle w:val="markedcontent"/>
        </w:rPr>
        <w:t xml:space="preserve">z 30.04.2004, str. 55, z </w:t>
      </w:r>
      <w:proofErr w:type="spellStart"/>
      <w:r w:rsidRPr="00CE3CFC">
        <w:rPr>
          <w:rStyle w:val="markedcontent"/>
        </w:rPr>
        <w:t>późn</w:t>
      </w:r>
      <w:proofErr w:type="spellEnd"/>
      <w:r w:rsidRPr="00CE3CFC">
        <w:rPr>
          <w:rStyle w:val="markedcontent"/>
        </w:rPr>
        <w:t>. zm.9) – Dz. Urz. UE Polskie wydanie</w:t>
      </w:r>
      <w:r w:rsidRPr="00CE3CFC">
        <w:t xml:space="preserve"> </w:t>
      </w:r>
      <w:r w:rsidRPr="00CE3CFC">
        <w:rPr>
          <w:rStyle w:val="markedcontent"/>
        </w:rPr>
        <w:t>specjalne, rozdz. 3, t. 45, str. 14), zwanego dalej „rozporządzeniem</w:t>
      </w:r>
      <w:r w:rsidRPr="00CE3CFC">
        <w:t xml:space="preserve"> </w:t>
      </w:r>
      <w:r w:rsidRPr="00CE3CFC">
        <w:rPr>
          <w:rStyle w:val="markedcontent"/>
        </w:rPr>
        <w:t>nr 853/2004”, w tym badania dobrostanu zwierząt po ich przybyciu do</w:t>
      </w:r>
      <w:r w:rsidRPr="00CE3CFC">
        <w:t xml:space="preserve"> </w:t>
      </w:r>
      <w:r w:rsidRPr="00CE3CFC">
        <w:rPr>
          <w:rStyle w:val="markedcontent"/>
        </w:rPr>
        <w:t xml:space="preserve">rzeźni, badania </w:t>
      </w:r>
      <w:proofErr w:type="spellStart"/>
      <w:r w:rsidRPr="00CE3CFC">
        <w:rPr>
          <w:rStyle w:val="markedcontent"/>
        </w:rPr>
        <w:t>przedubojowego</w:t>
      </w:r>
      <w:proofErr w:type="spellEnd"/>
      <w:r w:rsidRPr="00CE3CFC">
        <w:rPr>
          <w:rStyle w:val="markedcontent"/>
        </w:rPr>
        <w:t xml:space="preserve"> i poubojowego, oceny mięsa i nadzoru nad przestrzeganiem w czasie uboju przepisów o ochronie zwierząt</w:t>
      </w:r>
      <w:r w:rsidR="00E12DA1" w:rsidRPr="00CE3CFC">
        <w:t xml:space="preserve"> – łącznie 2</w:t>
      </w:r>
      <w:r w:rsidRPr="00CE3CFC">
        <w:t>3</w:t>
      </w:r>
      <w:r w:rsidR="00E12DA1" w:rsidRPr="00CE3CFC">
        <w:t xml:space="preserve"> stanowisk dla lekarzy weterynarii i 1 stanowisko dla osoby wykonującej czynności pomocnicze w 1</w:t>
      </w:r>
      <w:r w:rsidRPr="00CE3CFC">
        <w:t>0</w:t>
      </w:r>
      <w:r w:rsidR="00E12DA1" w:rsidRPr="00CE3CFC">
        <w:t xml:space="preserve"> podmiotach</w:t>
      </w:r>
    </w:p>
    <w:p w:rsidR="00F56263" w:rsidRPr="00CE3CFC" w:rsidRDefault="00F56263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t>sprawowania nadzoru nad miejscami gromadzenia, skupu lub sprzedaży zwierząt, targowiskami oraz wystawami, p</w:t>
      </w:r>
      <w:r w:rsidR="008E2BB6" w:rsidRPr="00CE3CFC">
        <w:t xml:space="preserve">okazami lub konkursami zwierząt – łącznie </w:t>
      </w:r>
      <w:r w:rsidR="0093185F" w:rsidRPr="00CE3CFC">
        <w:t>9</w:t>
      </w:r>
      <w:r w:rsidR="008E2BB6" w:rsidRPr="00CE3CFC">
        <w:t xml:space="preserve"> lekarzy weterynarii</w:t>
      </w:r>
      <w:r w:rsidRPr="00CE3CFC">
        <w:t xml:space="preserve"> </w:t>
      </w:r>
    </w:p>
    <w:p w:rsidR="00C007FE" w:rsidRPr="00CE3CFC" w:rsidRDefault="00C007FE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t>realizacja programu zwalczania c</w:t>
      </w:r>
      <w:r w:rsidR="006E6342" w:rsidRPr="00CE3CFC">
        <w:t xml:space="preserve">horoby </w:t>
      </w:r>
      <w:proofErr w:type="spellStart"/>
      <w:r w:rsidR="006E6342" w:rsidRPr="00CE3CFC">
        <w:t>Aujeszkiego</w:t>
      </w:r>
      <w:proofErr w:type="spellEnd"/>
      <w:r w:rsidR="006E6342" w:rsidRPr="00CE3CFC">
        <w:t xml:space="preserve"> – monitoring </w:t>
      </w:r>
      <w:r w:rsidR="004A47D7" w:rsidRPr="00CE3CFC">
        <w:t>–</w:t>
      </w:r>
      <w:r w:rsidR="008E2BB6" w:rsidRPr="00CE3CFC">
        <w:t xml:space="preserve"> </w:t>
      </w:r>
      <w:r w:rsidR="004A47D7" w:rsidRPr="00CE3CFC">
        <w:t>łącznie 7 lekarzy weterynarii na obszarze powiatu</w:t>
      </w:r>
      <w:r w:rsidR="006E6342" w:rsidRPr="00CE3CFC">
        <w:t>, personel pomocniczy w zależności od zgłaszanych potrzeb</w:t>
      </w:r>
    </w:p>
    <w:p w:rsidR="00C007FE" w:rsidRPr="00CE3CFC" w:rsidRDefault="00C007FE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t>monitoring chorób zakaźnych bydła</w:t>
      </w:r>
      <w:r w:rsidR="006E6342" w:rsidRPr="00CE3CFC">
        <w:t xml:space="preserve"> – 1</w:t>
      </w:r>
      <w:r w:rsidR="004A47D7" w:rsidRPr="00CE3CFC">
        <w:t>2</w:t>
      </w:r>
      <w:r w:rsidR="006E6342" w:rsidRPr="00CE3CFC">
        <w:t xml:space="preserve"> lekarzy na obszarze </w:t>
      </w:r>
      <w:r w:rsidR="004A47D7" w:rsidRPr="00CE3CFC">
        <w:t>powiatu</w:t>
      </w:r>
      <w:r w:rsidR="006E6342" w:rsidRPr="00CE3CFC">
        <w:t>, personel pomocniczy w zależności od zgłaszanych potrzeb</w:t>
      </w:r>
    </w:p>
    <w:p w:rsidR="00ED244F" w:rsidRPr="00CE3CFC" w:rsidRDefault="00ED244F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t>prowadzenie ob</w:t>
      </w:r>
      <w:r w:rsidR="006E6342" w:rsidRPr="00CE3CFC">
        <w:t xml:space="preserve">serwacji w kierunku wścieklizny – bez </w:t>
      </w:r>
      <w:r w:rsidR="009B2667" w:rsidRPr="00CE3CFC">
        <w:t>limitu celem zapewnienia łatwego dostępu,</w:t>
      </w:r>
    </w:p>
    <w:p w:rsidR="00ED244F" w:rsidRPr="00CE3CFC" w:rsidRDefault="00ED244F" w:rsidP="009B2667">
      <w:pPr>
        <w:pStyle w:val="Akapitzlist"/>
        <w:numPr>
          <w:ilvl w:val="0"/>
          <w:numId w:val="1"/>
        </w:numPr>
        <w:spacing w:line="360" w:lineRule="auto"/>
      </w:pPr>
      <w:r w:rsidRPr="00CE3CFC">
        <w:t>badania zwierząt umieszczanych na rynku oraz wystawiania ś</w:t>
      </w:r>
      <w:r w:rsidR="009B2667" w:rsidRPr="00CE3CFC">
        <w:t>wiadectw zdrowia – bez limitu celem zapewnienia łatwego dostępu,</w:t>
      </w:r>
    </w:p>
    <w:p w:rsidR="00ED244F" w:rsidRPr="00CE3CFC" w:rsidRDefault="00ED244F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t>pobieranie próbek do badań monitoringowych</w:t>
      </w:r>
      <w:r w:rsidR="00C376B7" w:rsidRPr="00CE3CFC">
        <w:t xml:space="preserve"> – 25 lekarzy weterynarii</w:t>
      </w:r>
    </w:p>
    <w:p w:rsidR="00ED244F" w:rsidRPr="00CE3CFC" w:rsidRDefault="00ED244F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t>sprawowanie nadzoru nad rozbiorem, przetwór</w:t>
      </w:r>
      <w:r w:rsidR="00E12DA1" w:rsidRPr="00CE3CFC">
        <w:t>stwem lub p</w:t>
      </w:r>
      <w:r w:rsidR="000921A6" w:rsidRPr="00CE3CFC">
        <w:t>rzechowywaniem mięsa – łącznie 2</w:t>
      </w:r>
      <w:r w:rsidR="00913491" w:rsidRPr="00CE3CFC">
        <w:t>4</w:t>
      </w:r>
      <w:r w:rsidR="00E12DA1" w:rsidRPr="00CE3CFC">
        <w:t xml:space="preserve"> stanow</w:t>
      </w:r>
      <w:r w:rsidR="000921A6" w:rsidRPr="00CE3CFC">
        <w:t>isk</w:t>
      </w:r>
      <w:r w:rsidR="00913491" w:rsidRPr="00CE3CFC">
        <w:t>a</w:t>
      </w:r>
      <w:r w:rsidR="000921A6" w:rsidRPr="00CE3CFC">
        <w:t xml:space="preserve"> dla lekarzy weterynarii w 1</w:t>
      </w:r>
      <w:r w:rsidR="00913491" w:rsidRPr="00CE3CFC">
        <w:t>6</w:t>
      </w:r>
      <w:r w:rsidR="00E12DA1" w:rsidRPr="00CE3CFC">
        <w:t xml:space="preserve"> podmiotach</w:t>
      </w:r>
    </w:p>
    <w:p w:rsidR="00ED244F" w:rsidRPr="00CE3CFC" w:rsidRDefault="00EB34B6" w:rsidP="00910650">
      <w:pPr>
        <w:pStyle w:val="Akapitzlist"/>
        <w:numPr>
          <w:ilvl w:val="0"/>
          <w:numId w:val="1"/>
        </w:numPr>
        <w:spacing w:line="360" w:lineRule="auto"/>
      </w:pPr>
      <w:r w:rsidRPr="00CE3CFC">
        <w:lastRenderedPageBreak/>
        <w:t>badania mięsa na włośnie metodą próbki zbiorczej z zastosowaniem metody magnetycznego mieszadła</w:t>
      </w:r>
      <w:r w:rsidR="00E12DA1" w:rsidRPr="00CE3CFC">
        <w:t xml:space="preserve"> – 1</w:t>
      </w:r>
      <w:r w:rsidR="000921A6" w:rsidRPr="00CE3CFC">
        <w:t>3</w:t>
      </w:r>
      <w:r w:rsidR="00E12DA1" w:rsidRPr="00CE3CFC">
        <w:t xml:space="preserve"> stanowisk w 5 pracowniach terenowych diagnostyki włośni</w:t>
      </w:r>
    </w:p>
    <w:p w:rsidR="000921A6" w:rsidRPr="00CE3CFC" w:rsidRDefault="00E12DA1" w:rsidP="000921A6">
      <w:pPr>
        <w:pStyle w:val="Akapitzlist"/>
        <w:numPr>
          <w:ilvl w:val="0"/>
          <w:numId w:val="1"/>
        </w:numPr>
        <w:spacing w:line="360" w:lineRule="auto"/>
      </w:pPr>
      <w:r w:rsidRPr="00CE3CFC">
        <w:t>badania mięsa na włośnie metodą próbki zbiorczej z zastosowaniem metody magnetycznego mieszadła – badanie mięsa  z przeznaczeniem na użytek własny</w:t>
      </w:r>
      <w:r w:rsidR="00A14581" w:rsidRPr="00CE3CFC">
        <w:t xml:space="preserve"> – 4 lekarzy weter</w:t>
      </w:r>
      <w:r w:rsidR="000921A6" w:rsidRPr="00CE3CFC">
        <w:t xml:space="preserve">ynarii w 4 stacjach wytrawiania ( w obszarach objętych ograniczeniami łącznie z badaniem </w:t>
      </w:r>
      <w:proofErr w:type="spellStart"/>
      <w:r w:rsidR="000921A6" w:rsidRPr="00CE3CFC">
        <w:t>przedubojowym</w:t>
      </w:r>
      <w:proofErr w:type="spellEnd"/>
      <w:r w:rsidR="000921A6" w:rsidRPr="00CE3CFC">
        <w:t xml:space="preserve"> zwierząt i poubojowym mięsa</w:t>
      </w:r>
    </w:p>
    <w:p w:rsidR="00AA2AC6" w:rsidRPr="00CE3CFC" w:rsidRDefault="00AC6040" w:rsidP="00AA2A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CE3CFC">
        <w:rPr>
          <w:rFonts w:eastAsiaTheme="minorHAnsi"/>
        </w:rPr>
        <w:t xml:space="preserve">przeprowadzanie kontroli gospodarstw utrzymujących trzodę chlewną w zakresie spełnienia wymogów </w:t>
      </w:r>
      <w:proofErr w:type="spellStart"/>
      <w:r w:rsidRPr="00CE3CFC">
        <w:rPr>
          <w:rFonts w:eastAsiaTheme="minorHAnsi"/>
        </w:rPr>
        <w:t>bioasekuracji</w:t>
      </w:r>
      <w:proofErr w:type="spellEnd"/>
      <w:r w:rsidRPr="00CE3CFC">
        <w:rPr>
          <w:rFonts w:eastAsiaTheme="minorHAnsi"/>
        </w:rPr>
        <w:t xml:space="preserve"> na terenie powiatu kieleckiego</w:t>
      </w:r>
      <w:r w:rsidR="006E6342" w:rsidRPr="00CE3CFC">
        <w:rPr>
          <w:rFonts w:eastAsiaTheme="minorHAnsi"/>
        </w:rPr>
        <w:t xml:space="preserve"> – </w:t>
      </w:r>
      <w:r w:rsidR="0093185F" w:rsidRPr="00CE3CFC">
        <w:rPr>
          <w:rFonts w:eastAsiaTheme="minorHAnsi"/>
        </w:rPr>
        <w:t>4</w:t>
      </w:r>
      <w:r w:rsidR="006E6342" w:rsidRPr="00CE3CFC">
        <w:rPr>
          <w:rFonts w:eastAsiaTheme="minorHAnsi"/>
        </w:rPr>
        <w:t xml:space="preserve"> lekarzy weterynarii</w:t>
      </w:r>
    </w:p>
    <w:p w:rsidR="006E6342" w:rsidRPr="00CE3CFC" w:rsidRDefault="006E6342" w:rsidP="006E6342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eastAsiaTheme="minorHAnsi"/>
        </w:rPr>
      </w:pPr>
    </w:p>
    <w:p w:rsidR="006E6342" w:rsidRPr="00CE3CFC" w:rsidRDefault="006E6342" w:rsidP="006E634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CE3CFC">
        <w:rPr>
          <w:rFonts w:eastAsiaTheme="minorHAnsi"/>
        </w:rPr>
        <w:t>Planowane wyznaczenie obejmuje okres od 01.01.202</w:t>
      </w:r>
      <w:r w:rsidR="00EA1F0B" w:rsidRPr="00CE3CFC">
        <w:rPr>
          <w:rFonts w:eastAsiaTheme="minorHAnsi"/>
        </w:rPr>
        <w:t>3</w:t>
      </w:r>
      <w:r w:rsidRPr="00CE3CFC">
        <w:rPr>
          <w:rFonts w:eastAsiaTheme="minorHAnsi"/>
        </w:rPr>
        <w:t xml:space="preserve"> r. do 31.12.202</w:t>
      </w:r>
      <w:r w:rsidR="00EA1F0B" w:rsidRPr="00CE3CFC">
        <w:rPr>
          <w:rFonts w:eastAsiaTheme="minorHAnsi"/>
        </w:rPr>
        <w:t>3</w:t>
      </w:r>
      <w:r w:rsidRPr="00CE3CFC">
        <w:rPr>
          <w:rFonts w:eastAsiaTheme="minorHAnsi"/>
        </w:rPr>
        <w:t xml:space="preserve"> r. </w:t>
      </w:r>
    </w:p>
    <w:p w:rsidR="00C376B7" w:rsidRPr="00CE3CFC" w:rsidRDefault="00C376B7" w:rsidP="006E634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:rsidR="006E6342" w:rsidRPr="00CE3CFC" w:rsidRDefault="00C376B7" w:rsidP="000921A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</w:rPr>
      </w:pPr>
      <w:r w:rsidRPr="00CE3CFC">
        <w:rPr>
          <w:rFonts w:eastAsiaTheme="minorHAnsi"/>
        </w:rPr>
        <w:t>Wyznaczenie następuje z urzędu  na podstawie decyzji administracyjnej po przeprowadzeniu przez PLW postępowania. Zgłoszenie wstępnej gotowości do wyznaczenia nie jest równoznaczne z wszczęciem postępowania administracyjnego. Postepowania będzie się toczyło z urzędu wyłącznie względem osób, których zgłoszenie zostało pozytywnie zweryfikowane i zakwalifikowane do wyznaczenia.</w:t>
      </w:r>
    </w:p>
    <w:p w:rsidR="00C376B7" w:rsidRPr="00CE3CFC" w:rsidRDefault="00C376B7" w:rsidP="006E6342">
      <w:pPr>
        <w:autoSpaceDE w:val="0"/>
        <w:autoSpaceDN w:val="0"/>
        <w:adjustRightInd w:val="0"/>
        <w:spacing w:line="360" w:lineRule="auto"/>
        <w:rPr>
          <w:rFonts w:eastAsiaTheme="minorHAnsi"/>
        </w:rPr>
      </w:pPr>
    </w:p>
    <w:p w:rsidR="00BF3071" w:rsidRPr="00CE3CFC" w:rsidRDefault="00ED244F" w:rsidP="00910650">
      <w:pPr>
        <w:spacing w:line="360" w:lineRule="auto"/>
      </w:pPr>
      <w:r w:rsidRPr="00CE3CFC">
        <w:t>Szczegółowy zakres wyznaczenia</w:t>
      </w:r>
      <w:r w:rsidR="00C376B7" w:rsidRPr="00CE3CFC">
        <w:t xml:space="preserve"> do czynności wskazanych w punktach 1, 2</w:t>
      </w:r>
      <w:r w:rsidRPr="00CE3CFC">
        <w:t>,</w:t>
      </w:r>
      <w:r w:rsidR="00C376B7" w:rsidRPr="00CE3CFC">
        <w:t xml:space="preserve"> 8 i 9</w:t>
      </w:r>
      <w:r w:rsidRPr="00CE3CFC">
        <w:t xml:space="preserve"> lokalizacja i liczba przewidzianych osób do wykonywania czynności znajduje się w załączniku „ Zakres planowanych </w:t>
      </w:r>
      <w:proofErr w:type="spellStart"/>
      <w:r w:rsidRPr="00CE3CFC">
        <w:t>wyznaczeń</w:t>
      </w:r>
      <w:proofErr w:type="spellEnd"/>
      <w:r w:rsidRPr="00CE3CFC">
        <w:t>”</w:t>
      </w:r>
    </w:p>
    <w:p w:rsidR="00C376B7" w:rsidRPr="00CE3CFC" w:rsidRDefault="00C376B7" w:rsidP="00910650">
      <w:pPr>
        <w:spacing w:line="360" w:lineRule="auto"/>
      </w:pPr>
    </w:p>
    <w:p w:rsidR="00ED244F" w:rsidRPr="00CE3CFC" w:rsidRDefault="00A47E15" w:rsidP="00910650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CE3CFC">
        <w:rPr>
          <w:b/>
        </w:rPr>
        <w:t xml:space="preserve">Formularze zgłoszeń </w:t>
      </w:r>
      <w:r w:rsidR="00C376B7" w:rsidRPr="00CE3CFC">
        <w:rPr>
          <w:b/>
        </w:rPr>
        <w:t xml:space="preserve">wstępnej gotowości do </w:t>
      </w:r>
      <w:r w:rsidR="00C376B7" w:rsidRPr="00CE3CFC">
        <w:rPr>
          <w:b/>
          <w:bCs/>
        </w:rPr>
        <w:t xml:space="preserve">podjęcia czynności z wyznaczenia, o których mowa w art. 16 ustawy </w:t>
      </w:r>
      <w:r w:rsidR="00C376B7" w:rsidRPr="00CE3CFC">
        <w:rPr>
          <w:b/>
          <w:bCs/>
          <w:iCs/>
        </w:rPr>
        <w:t>o Inspekcji Weterynaryjnej</w:t>
      </w:r>
      <w:r w:rsidR="00ED244F" w:rsidRPr="00CE3CFC">
        <w:rPr>
          <w:b/>
        </w:rPr>
        <w:t xml:space="preserve"> są w Sekretariacie Powiatowego Inspektoratu Weterynarii w Kielcach</w:t>
      </w:r>
      <w:r w:rsidR="00A407CC" w:rsidRPr="00CE3CFC">
        <w:rPr>
          <w:b/>
        </w:rPr>
        <w:t xml:space="preserve"> oraz na </w:t>
      </w:r>
      <w:r w:rsidR="00BF3071" w:rsidRPr="00CE3CFC">
        <w:rPr>
          <w:b/>
        </w:rPr>
        <w:t xml:space="preserve">stronie bip.piw.kielce.pl </w:t>
      </w:r>
    </w:p>
    <w:p w:rsidR="00ED244F" w:rsidRPr="00CE3CFC" w:rsidRDefault="00A47E15" w:rsidP="00910650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CE3CFC">
        <w:rPr>
          <w:b/>
        </w:rPr>
        <w:t>Dokumenty</w:t>
      </w:r>
      <w:r w:rsidR="00ED244F" w:rsidRPr="00CE3CFC">
        <w:rPr>
          <w:b/>
        </w:rPr>
        <w:t xml:space="preserve"> należy składać w Sekretariacie Powiatowego Inspektoratu Weterynarii w Kielcach w terminie do </w:t>
      </w:r>
      <w:r w:rsidR="00EA1F0B" w:rsidRPr="00CE3CFC">
        <w:rPr>
          <w:b/>
        </w:rPr>
        <w:t>2</w:t>
      </w:r>
      <w:r w:rsidR="000921A6" w:rsidRPr="00CE3CFC">
        <w:rPr>
          <w:b/>
        </w:rPr>
        <w:t>5</w:t>
      </w:r>
      <w:r w:rsidR="008E2BB6" w:rsidRPr="00CE3CFC">
        <w:rPr>
          <w:b/>
        </w:rPr>
        <w:t xml:space="preserve"> listopada 202</w:t>
      </w:r>
      <w:r w:rsidR="00EA1F0B" w:rsidRPr="00CE3CFC">
        <w:rPr>
          <w:b/>
        </w:rPr>
        <w:t>2</w:t>
      </w:r>
    </w:p>
    <w:p w:rsidR="00131865" w:rsidRPr="00CE3CFC" w:rsidRDefault="00AA2AC6" w:rsidP="00910650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 w:rsidRPr="00CE3CFC">
        <w:rPr>
          <w:b/>
        </w:rPr>
        <w:t>Komisja zapozna się ze zgłoszeniami do dnia</w:t>
      </w:r>
      <w:r w:rsidR="00EA1F0B" w:rsidRPr="00CE3CFC">
        <w:rPr>
          <w:b/>
        </w:rPr>
        <w:t xml:space="preserve"> 30 listopada 2022</w:t>
      </w:r>
    </w:p>
    <w:p w:rsidR="00AC6040" w:rsidRPr="00CE3CFC" w:rsidRDefault="00AC6040" w:rsidP="009106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b/>
        </w:rPr>
      </w:pPr>
      <w:r w:rsidRPr="00CE3CFC">
        <w:rPr>
          <w:rFonts w:eastAsiaTheme="minorHAnsi"/>
          <w:b/>
        </w:rPr>
        <w:t>Wymagane dokumenty i oświadczenia:</w:t>
      </w:r>
    </w:p>
    <w:p w:rsidR="00126327" w:rsidRPr="00CE3CFC" w:rsidRDefault="00AC6040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eastAsiaTheme="minorHAnsi"/>
        </w:rPr>
      </w:pPr>
      <w:r w:rsidRPr="00CE3CFC">
        <w:rPr>
          <w:rFonts w:eastAsiaTheme="minorHAnsi"/>
        </w:rPr>
        <w:t xml:space="preserve">1. </w:t>
      </w:r>
      <w:r w:rsidR="00A47E15" w:rsidRPr="00CE3CFC">
        <w:rPr>
          <w:rFonts w:eastAsiaTheme="minorHAnsi"/>
        </w:rPr>
        <w:t>Formularz zgłoszenia woli wykonania prac na podstawie wyznaczenia</w:t>
      </w:r>
      <w:r w:rsidRPr="00CE3CFC">
        <w:rPr>
          <w:rFonts w:eastAsiaTheme="minorHAnsi"/>
        </w:rPr>
        <w:t xml:space="preserve"> </w:t>
      </w:r>
      <w:r w:rsidR="00126327" w:rsidRPr="00CE3CFC">
        <w:rPr>
          <w:rFonts w:eastAsiaTheme="minorHAnsi"/>
        </w:rPr>
        <w:t>wraz z kopiami następujących dokumentów: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u w:val="double"/>
        </w:rPr>
      </w:pPr>
      <w:r w:rsidRPr="00CE3CFC">
        <w:t xml:space="preserve">dyplomu lekarza weterynarii 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</w:pPr>
      <w:r w:rsidRPr="00CE3CFC">
        <w:t xml:space="preserve">prawa do wykonywania zawodu lekarza weterynarii 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spacing w:line="360" w:lineRule="auto"/>
        <w:contextualSpacing w:val="0"/>
      </w:pPr>
      <w:r w:rsidRPr="00CE3CFC">
        <w:lastRenderedPageBreak/>
        <w:t>Zaświadczeni</w:t>
      </w:r>
      <w:r w:rsidR="006E6342" w:rsidRPr="00CE3CFC">
        <w:t>a</w:t>
      </w:r>
      <w:r w:rsidRPr="00CE3CFC">
        <w:t xml:space="preserve"> o wymaganej praktyce podyplomowej*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spacing w:line="360" w:lineRule="auto"/>
      </w:pPr>
      <w:r w:rsidRPr="00CE3CFC">
        <w:t>Zaświadczeni</w:t>
      </w:r>
      <w:r w:rsidR="006E6342" w:rsidRPr="00CE3CFC">
        <w:t>a</w:t>
      </w:r>
      <w:r w:rsidRPr="00CE3CFC">
        <w:t xml:space="preserve"> lekarskie do celów sanitarno-epidemiologicznych.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spacing w:line="360" w:lineRule="auto"/>
        <w:contextualSpacing w:val="0"/>
      </w:pPr>
      <w:r w:rsidRPr="00CE3CFC">
        <w:t>Zaświadczeni</w:t>
      </w:r>
      <w:r w:rsidR="006E6342" w:rsidRPr="00CE3CFC">
        <w:t>a</w:t>
      </w:r>
      <w:r w:rsidRPr="00CE3CFC">
        <w:t xml:space="preserve"> o szkoleniu w zakresie badania w kierunku włośni.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spacing w:line="360" w:lineRule="auto"/>
        <w:contextualSpacing w:val="0"/>
      </w:pPr>
      <w:r w:rsidRPr="00CE3CFC">
        <w:t>Zaświadczeni</w:t>
      </w:r>
      <w:r w:rsidR="006E6342" w:rsidRPr="00CE3CFC">
        <w:t>a</w:t>
      </w:r>
      <w:r w:rsidRPr="00CE3CFC">
        <w:t xml:space="preserve"> o szkoleniu w zakresie normy PN-EN ISO/IEC/17025.</w:t>
      </w:r>
    </w:p>
    <w:p w:rsidR="00A407CC" w:rsidRPr="00CE3CFC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CE3CFC">
        <w:t>Dyplom</w:t>
      </w:r>
      <w:r w:rsidR="006E6342" w:rsidRPr="00CE3CFC">
        <w:t>u</w:t>
      </w:r>
      <w:r w:rsidRPr="00CE3CFC">
        <w:t xml:space="preserve"> specjalisty </w:t>
      </w:r>
    </w:p>
    <w:p w:rsidR="00126327" w:rsidRPr="00CE3CFC" w:rsidRDefault="00126327" w:rsidP="0091065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eastAsiaTheme="minorHAnsi"/>
        </w:rPr>
      </w:pPr>
      <w:r w:rsidRPr="00CE3CFC">
        <w:rPr>
          <w:rFonts w:eastAsiaTheme="minorHAnsi"/>
        </w:rPr>
        <w:t>Aktualne</w:t>
      </w:r>
      <w:r w:rsidR="006E6342" w:rsidRPr="00CE3CFC">
        <w:rPr>
          <w:rFonts w:eastAsiaTheme="minorHAnsi"/>
        </w:rPr>
        <w:t>go</w:t>
      </w:r>
      <w:r w:rsidRPr="00CE3CFC">
        <w:rPr>
          <w:rFonts w:eastAsiaTheme="minorHAnsi"/>
        </w:rPr>
        <w:t xml:space="preserve"> orzeczeni</w:t>
      </w:r>
      <w:r w:rsidR="006E6342" w:rsidRPr="00CE3CFC">
        <w:rPr>
          <w:rFonts w:eastAsiaTheme="minorHAnsi"/>
        </w:rPr>
        <w:t>a</w:t>
      </w:r>
      <w:r w:rsidRPr="00CE3CFC">
        <w:rPr>
          <w:rFonts w:eastAsiaTheme="minorHAnsi"/>
        </w:rPr>
        <w:t xml:space="preserve"> lekarskie</w:t>
      </w:r>
      <w:r w:rsidR="006E6342" w:rsidRPr="00CE3CFC">
        <w:rPr>
          <w:rFonts w:eastAsiaTheme="minorHAnsi"/>
        </w:rPr>
        <w:t>go</w:t>
      </w:r>
      <w:r w:rsidRPr="00CE3CFC">
        <w:rPr>
          <w:rFonts w:eastAsiaTheme="minorHAnsi"/>
        </w:rPr>
        <w:t xml:space="preserve"> o zdolności do wykonywania pracy na stanowisku lekarza weterynarii</w:t>
      </w:r>
      <w:r w:rsidR="00053EE5" w:rsidRPr="00CE3CFC">
        <w:rPr>
          <w:rFonts w:eastAsiaTheme="minorHAnsi"/>
        </w:rPr>
        <w:t xml:space="preserve"> lub do sprawowania nadzoru nad ubojem zwierząt w rzeźni                </w:t>
      </w:r>
    </w:p>
    <w:p w:rsidR="00AC6040" w:rsidRPr="00CE3CFC" w:rsidRDefault="00AC6040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eastAsiaTheme="minorHAnsi"/>
        </w:rPr>
      </w:pPr>
      <w:r w:rsidRPr="00CE3CFC">
        <w:rPr>
          <w:rFonts w:eastAsiaTheme="minorHAnsi"/>
        </w:rPr>
        <w:t>3. Oświadczenie Zleceniobio</w:t>
      </w:r>
      <w:r w:rsidR="00036AF9" w:rsidRPr="00CE3CFC">
        <w:rPr>
          <w:rFonts w:eastAsiaTheme="minorHAnsi"/>
        </w:rPr>
        <w:t>rcy wg załącznika do ogłoszenia,</w:t>
      </w:r>
    </w:p>
    <w:p w:rsidR="00EA1F0B" w:rsidRPr="00CE3CFC" w:rsidRDefault="00EA1F0B" w:rsidP="00910650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eastAsiaTheme="minorHAnsi"/>
        </w:rPr>
      </w:pPr>
      <w:r w:rsidRPr="00CE3CFC">
        <w:rPr>
          <w:rFonts w:eastAsiaTheme="minorHAnsi"/>
        </w:rPr>
        <w:t xml:space="preserve">4. Oświadczenie o </w:t>
      </w:r>
      <w:r w:rsidR="00CE3CFC" w:rsidRPr="00CE3CFC">
        <w:rPr>
          <w:rFonts w:eastAsiaTheme="minorHAnsi"/>
        </w:rPr>
        <w:t>preferowanym</w:t>
      </w:r>
      <w:r w:rsidRPr="00CE3CFC">
        <w:rPr>
          <w:rFonts w:eastAsiaTheme="minorHAnsi"/>
        </w:rPr>
        <w:t xml:space="preserve"> rodzaju umowy zawieranej zg</w:t>
      </w:r>
      <w:r w:rsidR="00913491" w:rsidRPr="00CE3CFC">
        <w:rPr>
          <w:rFonts w:eastAsiaTheme="minorHAnsi"/>
        </w:rPr>
        <w:t xml:space="preserve">odnie z art. 16 ust. 3 ustawy o </w:t>
      </w:r>
      <w:r w:rsidRPr="00CE3CFC">
        <w:rPr>
          <w:rFonts w:eastAsiaTheme="minorHAnsi"/>
        </w:rPr>
        <w:t>Inspekcji Weterynaryjnej</w:t>
      </w:r>
    </w:p>
    <w:bookmarkEnd w:id="0"/>
    <w:p w:rsidR="00ED244F" w:rsidRPr="00CE3CFC" w:rsidRDefault="00ED244F" w:rsidP="00910650"/>
    <w:sectPr w:rsidR="00ED244F" w:rsidRPr="00CE3CFC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68C2397C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6B16"/>
    <w:multiLevelType w:val="hybridMultilevel"/>
    <w:tmpl w:val="72B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E"/>
    <w:rsid w:val="00006997"/>
    <w:rsid w:val="00036AF9"/>
    <w:rsid w:val="00053EE5"/>
    <w:rsid w:val="000921A6"/>
    <w:rsid w:val="00116C49"/>
    <w:rsid w:val="00126327"/>
    <w:rsid w:val="00131865"/>
    <w:rsid w:val="001F401F"/>
    <w:rsid w:val="00264667"/>
    <w:rsid w:val="00382FF3"/>
    <w:rsid w:val="003C04AB"/>
    <w:rsid w:val="004A47D7"/>
    <w:rsid w:val="004C1376"/>
    <w:rsid w:val="004D7145"/>
    <w:rsid w:val="004E504E"/>
    <w:rsid w:val="006E6342"/>
    <w:rsid w:val="0070746D"/>
    <w:rsid w:val="00877FF4"/>
    <w:rsid w:val="008E2BB6"/>
    <w:rsid w:val="00910650"/>
    <w:rsid w:val="00913491"/>
    <w:rsid w:val="0093185F"/>
    <w:rsid w:val="00947D82"/>
    <w:rsid w:val="00972A97"/>
    <w:rsid w:val="009B2667"/>
    <w:rsid w:val="00A14581"/>
    <w:rsid w:val="00A407CC"/>
    <w:rsid w:val="00A47E15"/>
    <w:rsid w:val="00AA2AC6"/>
    <w:rsid w:val="00AC6040"/>
    <w:rsid w:val="00AE2B70"/>
    <w:rsid w:val="00B26222"/>
    <w:rsid w:val="00B84816"/>
    <w:rsid w:val="00BA13DF"/>
    <w:rsid w:val="00BB72E8"/>
    <w:rsid w:val="00BE7334"/>
    <w:rsid w:val="00BF3071"/>
    <w:rsid w:val="00C007FE"/>
    <w:rsid w:val="00C376B7"/>
    <w:rsid w:val="00C67C57"/>
    <w:rsid w:val="00CC28B1"/>
    <w:rsid w:val="00CE3CFC"/>
    <w:rsid w:val="00D76E27"/>
    <w:rsid w:val="00E12DA1"/>
    <w:rsid w:val="00E54172"/>
    <w:rsid w:val="00EA1F0B"/>
    <w:rsid w:val="00EB34B6"/>
    <w:rsid w:val="00ED244F"/>
    <w:rsid w:val="00F56263"/>
    <w:rsid w:val="00F9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06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06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0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06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markedcontent">
    <w:name w:val="markedcontent"/>
    <w:basedOn w:val="Domylnaczcionkaakapitu"/>
    <w:rsid w:val="0070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 Kaczmarczyk</cp:lastModifiedBy>
  <cp:revision>9</cp:revision>
  <cp:lastPrinted>2020-10-13T08:59:00Z</cp:lastPrinted>
  <dcterms:created xsi:type="dcterms:W3CDTF">2022-10-13T08:06:00Z</dcterms:created>
  <dcterms:modified xsi:type="dcterms:W3CDTF">2022-10-28T11:58:00Z</dcterms:modified>
</cp:coreProperties>
</file>