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95" w:rsidRDefault="00D14895" w:rsidP="00024071">
      <w:pPr>
        <w:spacing w:line="360" w:lineRule="auto"/>
        <w:jc w:val="both"/>
        <w:rPr>
          <w:b/>
          <w:i/>
          <w:sz w:val="48"/>
          <w:szCs w:val="48"/>
        </w:rPr>
      </w:pPr>
      <w:bookmarkStart w:id="0" w:name="_GoBack"/>
      <w:bookmarkEnd w:id="0"/>
    </w:p>
    <w:p w:rsidR="00D14895" w:rsidRDefault="00D14895" w:rsidP="00024071">
      <w:pPr>
        <w:spacing w:line="360" w:lineRule="auto"/>
        <w:jc w:val="both"/>
        <w:rPr>
          <w:b/>
          <w:i/>
          <w:sz w:val="48"/>
          <w:szCs w:val="48"/>
        </w:rPr>
      </w:pPr>
    </w:p>
    <w:p w:rsidR="00D14895" w:rsidRDefault="00D14895" w:rsidP="00024071">
      <w:pPr>
        <w:spacing w:line="360" w:lineRule="auto"/>
        <w:jc w:val="both"/>
        <w:rPr>
          <w:b/>
          <w:i/>
          <w:sz w:val="48"/>
          <w:szCs w:val="48"/>
        </w:rPr>
      </w:pPr>
    </w:p>
    <w:p w:rsidR="00D14895" w:rsidRDefault="00D14895" w:rsidP="00024071">
      <w:pPr>
        <w:spacing w:line="360" w:lineRule="auto"/>
        <w:jc w:val="both"/>
        <w:rPr>
          <w:b/>
          <w:i/>
          <w:sz w:val="48"/>
          <w:szCs w:val="48"/>
        </w:rPr>
      </w:pPr>
    </w:p>
    <w:p w:rsidR="00D14895" w:rsidRDefault="00D14895" w:rsidP="00024071">
      <w:pPr>
        <w:spacing w:line="360" w:lineRule="auto"/>
        <w:jc w:val="both"/>
        <w:rPr>
          <w:b/>
          <w:i/>
          <w:sz w:val="48"/>
          <w:szCs w:val="48"/>
        </w:rPr>
      </w:pPr>
    </w:p>
    <w:p w:rsidR="008E0ECD" w:rsidRPr="000A543B" w:rsidRDefault="00EE1F6B" w:rsidP="00024071">
      <w:pPr>
        <w:spacing w:line="360" w:lineRule="auto"/>
        <w:jc w:val="center"/>
        <w:rPr>
          <w:b/>
          <w:i/>
          <w:sz w:val="48"/>
          <w:szCs w:val="48"/>
        </w:rPr>
      </w:pPr>
      <w:r w:rsidRPr="000A543B">
        <w:rPr>
          <w:b/>
          <w:i/>
          <w:sz w:val="48"/>
          <w:szCs w:val="48"/>
        </w:rPr>
        <w:t>Wymagania weterynaryjne</w:t>
      </w:r>
      <w:r w:rsidR="00002F39" w:rsidRPr="000A543B">
        <w:rPr>
          <w:b/>
          <w:i/>
          <w:sz w:val="48"/>
          <w:szCs w:val="48"/>
        </w:rPr>
        <w:t xml:space="preserve"> dla </w:t>
      </w:r>
      <w:r w:rsidR="008E0ECD" w:rsidRPr="000A543B">
        <w:rPr>
          <w:b/>
          <w:i/>
          <w:sz w:val="48"/>
          <w:szCs w:val="48"/>
        </w:rPr>
        <w:t xml:space="preserve">prowadzenia produkcji i sprzedaży produktów </w:t>
      </w:r>
      <w:r w:rsidR="001467F4" w:rsidRPr="000A543B">
        <w:rPr>
          <w:b/>
          <w:i/>
          <w:sz w:val="48"/>
          <w:szCs w:val="48"/>
        </w:rPr>
        <w:t>pochodzenia zwierzęcego</w:t>
      </w:r>
      <w:r w:rsidR="00EB0791" w:rsidRPr="000A543B">
        <w:rPr>
          <w:b/>
          <w:i/>
          <w:sz w:val="48"/>
          <w:szCs w:val="48"/>
        </w:rPr>
        <w:t xml:space="preserve"> </w:t>
      </w:r>
      <w:r w:rsidR="007E0CEE" w:rsidRPr="000A543B">
        <w:rPr>
          <w:b/>
          <w:i/>
          <w:sz w:val="48"/>
          <w:szCs w:val="48"/>
        </w:rPr>
        <w:t xml:space="preserve">w ramach działalności marginalnej, lokalnej </w:t>
      </w:r>
      <w:r w:rsidR="00EB0791" w:rsidRPr="000A543B">
        <w:rPr>
          <w:b/>
          <w:i/>
          <w:sz w:val="48"/>
          <w:szCs w:val="48"/>
        </w:rPr>
        <w:t xml:space="preserve">  </w:t>
      </w:r>
      <w:r w:rsidR="007E0CEE" w:rsidRPr="000A543B">
        <w:rPr>
          <w:b/>
          <w:i/>
          <w:sz w:val="48"/>
          <w:szCs w:val="48"/>
        </w:rPr>
        <w:t>i</w:t>
      </w:r>
      <w:r w:rsidR="00481776" w:rsidRPr="000A543B">
        <w:rPr>
          <w:b/>
          <w:i/>
          <w:sz w:val="48"/>
          <w:szCs w:val="48"/>
        </w:rPr>
        <w:t xml:space="preserve"> </w:t>
      </w:r>
      <w:r w:rsidR="007E0CEE" w:rsidRPr="000A543B">
        <w:rPr>
          <w:b/>
          <w:i/>
          <w:sz w:val="48"/>
          <w:szCs w:val="48"/>
        </w:rPr>
        <w:t>ograniczonej</w:t>
      </w:r>
    </w:p>
    <w:p w:rsidR="007715F1" w:rsidRPr="000A543B" w:rsidRDefault="007715F1" w:rsidP="00024071">
      <w:pPr>
        <w:spacing w:line="360" w:lineRule="auto"/>
        <w:jc w:val="center"/>
        <w:rPr>
          <w:b/>
          <w:i/>
          <w:sz w:val="48"/>
          <w:szCs w:val="48"/>
        </w:rPr>
      </w:pPr>
    </w:p>
    <w:p w:rsidR="00D14895" w:rsidRPr="000A543B" w:rsidRDefault="00D14895" w:rsidP="00024071">
      <w:pPr>
        <w:spacing w:line="360" w:lineRule="auto"/>
        <w:ind w:firstLine="181"/>
        <w:jc w:val="both"/>
        <w:rPr>
          <w:szCs w:val="24"/>
        </w:rPr>
      </w:pPr>
    </w:p>
    <w:p w:rsidR="00D14895" w:rsidRPr="000A543B" w:rsidRDefault="00D14895" w:rsidP="00024071">
      <w:pPr>
        <w:spacing w:line="360" w:lineRule="auto"/>
        <w:ind w:firstLine="181"/>
        <w:jc w:val="both"/>
        <w:rPr>
          <w:szCs w:val="24"/>
        </w:rPr>
      </w:pPr>
    </w:p>
    <w:p w:rsidR="00D14895" w:rsidRPr="000A543B" w:rsidRDefault="00D14895" w:rsidP="00024071">
      <w:pPr>
        <w:spacing w:line="360" w:lineRule="auto"/>
        <w:ind w:firstLine="181"/>
        <w:jc w:val="both"/>
        <w:rPr>
          <w:szCs w:val="24"/>
        </w:rPr>
      </w:pPr>
    </w:p>
    <w:p w:rsidR="00D14895" w:rsidRPr="000A543B" w:rsidRDefault="00D14895" w:rsidP="00024071">
      <w:pPr>
        <w:spacing w:line="360" w:lineRule="auto"/>
        <w:ind w:firstLine="181"/>
        <w:jc w:val="both"/>
        <w:rPr>
          <w:szCs w:val="24"/>
        </w:rPr>
      </w:pPr>
    </w:p>
    <w:p w:rsidR="00D14895" w:rsidRPr="000A543B" w:rsidRDefault="00D14895" w:rsidP="00024071">
      <w:pPr>
        <w:spacing w:line="360" w:lineRule="auto"/>
        <w:ind w:firstLine="181"/>
        <w:jc w:val="both"/>
        <w:rPr>
          <w:szCs w:val="24"/>
        </w:rPr>
      </w:pPr>
    </w:p>
    <w:p w:rsidR="00D14895" w:rsidRPr="000A543B" w:rsidRDefault="00D14895" w:rsidP="00024071">
      <w:pPr>
        <w:spacing w:line="360" w:lineRule="auto"/>
        <w:ind w:firstLine="181"/>
        <w:jc w:val="both"/>
        <w:rPr>
          <w:szCs w:val="24"/>
        </w:rPr>
      </w:pPr>
    </w:p>
    <w:p w:rsidR="00D14895" w:rsidRPr="000A543B" w:rsidRDefault="00D14895" w:rsidP="00024071">
      <w:pPr>
        <w:spacing w:line="360" w:lineRule="auto"/>
        <w:ind w:firstLine="181"/>
        <w:jc w:val="both"/>
        <w:rPr>
          <w:szCs w:val="24"/>
        </w:rPr>
      </w:pPr>
    </w:p>
    <w:p w:rsidR="00D14895" w:rsidRPr="000A543B" w:rsidRDefault="00D14895" w:rsidP="00024071">
      <w:pPr>
        <w:spacing w:line="360" w:lineRule="auto"/>
        <w:ind w:firstLine="181"/>
        <w:jc w:val="both"/>
        <w:rPr>
          <w:szCs w:val="24"/>
        </w:rPr>
      </w:pPr>
    </w:p>
    <w:p w:rsidR="00D14895" w:rsidRPr="000A543B" w:rsidRDefault="00D14895" w:rsidP="00024071">
      <w:pPr>
        <w:spacing w:line="360" w:lineRule="auto"/>
        <w:ind w:firstLine="181"/>
        <w:jc w:val="both"/>
        <w:rPr>
          <w:szCs w:val="24"/>
        </w:rPr>
      </w:pPr>
    </w:p>
    <w:p w:rsidR="00366310" w:rsidRPr="000A543B" w:rsidRDefault="00366310" w:rsidP="00024071">
      <w:pPr>
        <w:spacing w:line="360" w:lineRule="auto"/>
        <w:ind w:firstLine="181"/>
        <w:jc w:val="both"/>
        <w:rPr>
          <w:szCs w:val="24"/>
        </w:rPr>
      </w:pPr>
    </w:p>
    <w:p w:rsidR="00227CC7" w:rsidRPr="000A543B" w:rsidRDefault="00227CC7" w:rsidP="00024071">
      <w:pPr>
        <w:spacing w:line="360" w:lineRule="auto"/>
        <w:ind w:left="181"/>
        <w:jc w:val="both"/>
        <w:rPr>
          <w:b/>
          <w:szCs w:val="24"/>
        </w:rPr>
        <w:sectPr w:rsidR="00227CC7" w:rsidRPr="000A543B" w:rsidSect="00505471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27CC7" w:rsidRPr="000A543B" w:rsidRDefault="00227CC7" w:rsidP="00963658">
      <w:pPr>
        <w:spacing w:line="360" w:lineRule="auto"/>
        <w:rPr>
          <w:b/>
          <w:sz w:val="26"/>
          <w:szCs w:val="26"/>
        </w:rPr>
      </w:pPr>
      <w:r w:rsidRPr="000A543B">
        <w:rPr>
          <w:b/>
          <w:sz w:val="26"/>
          <w:szCs w:val="26"/>
        </w:rPr>
        <w:lastRenderedPageBreak/>
        <w:t xml:space="preserve">Spis treści </w:t>
      </w:r>
    </w:p>
    <w:p w:rsidR="00173950" w:rsidRPr="000A543B" w:rsidRDefault="00173950" w:rsidP="00173950">
      <w:pPr>
        <w:pStyle w:val="Spistreci1"/>
        <w:tabs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i/>
          <w:noProof/>
          <w:color w:val="auto"/>
          <w:u w:val="none"/>
        </w:rPr>
        <w:t>WSTĘP</w:t>
      </w:r>
      <w:r w:rsidRPr="000A543B">
        <w:rPr>
          <w:noProof/>
          <w:webHidden/>
        </w:rPr>
        <w:tab/>
        <w:t>3</w:t>
      </w:r>
    </w:p>
    <w:p w:rsidR="00173950" w:rsidRPr="000A543B" w:rsidRDefault="00173950" w:rsidP="00173950">
      <w:pPr>
        <w:pStyle w:val="Spistreci1"/>
        <w:tabs>
          <w:tab w:val="left" w:pos="480"/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</w:rPr>
        <w:t>1.</w:t>
      </w:r>
      <w:r w:rsidRPr="000A543B">
        <w:rPr>
          <w:noProof/>
          <w:szCs w:val="24"/>
        </w:rPr>
        <w:tab/>
      </w:r>
      <w:r w:rsidRPr="000A543B">
        <w:rPr>
          <w:rStyle w:val="Hipercze"/>
          <w:noProof/>
          <w:color w:val="auto"/>
          <w:u w:val="none"/>
        </w:rPr>
        <w:t>Warunki prowadzenia działalności marginalnej, lokalnej i ograniczonej</w:t>
      </w:r>
      <w:r w:rsidRPr="000A543B">
        <w:rPr>
          <w:noProof/>
          <w:webHidden/>
        </w:rPr>
        <w:tab/>
        <w:t>4</w:t>
      </w:r>
    </w:p>
    <w:p w:rsidR="00173950" w:rsidRPr="000A543B" w:rsidRDefault="00173950" w:rsidP="00173950">
      <w:pPr>
        <w:pStyle w:val="Spistreci1"/>
        <w:tabs>
          <w:tab w:val="left" w:pos="480"/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</w:rPr>
        <w:t>2.</w:t>
      </w:r>
      <w:r w:rsidRPr="000A543B">
        <w:rPr>
          <w:noProof/>
          <w:szCs w:val="24"/>
        </w:rPr>
        <w:tab/>
      </w:r>
      <w:r w:rsidRPr="000A543B">
        <w:rPr>
          <w:rStyle w:val="Hipercze"/>
          <w:noProof/>
          <w:color w:val="auto"/>
          <w:u w:val="none"/>
        </w:rPr>
        <w:t>Opracowanie projektu technologicznego zakładu i powiadomienie właściwego     powiatowego lekarza weterynarii o zamiarze prowadzenia działalności</w:t>
      </w:r>
      <w:r w:rsidRPr="000A543B">
        <w:rPr>
          <w:noProof/>
          <w:webHidden/>
        </w:rPr>
        <w:tab/>
        <w:t>6</w:t>
      </w:r>
    </w:p>
    <w:p w:rsidR="00173950" w:rsidRPr="000A543B" w:rsidRDefault="00173950" w:rsidP="00173950">
      <w:pPr>
        <w:pStyle w:val="Spistreci1"/>
        <w:tabs>
          <w:tab w:val="left" w:pos="480"/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</w:rPr>
        <w:t>3.</w:t>
      </w:r>
      <w:r w:rsidRPr="000A543B">
        <w:rPr>
          <w:noProof/>
          <w:szCs w:val="24"/>
        </w:rPr>
        <w:tab/>
      </w:r>
      <w:r w:rsidRPr="000A543B">
        <w:rPr>
          <w:rStyle w:val="Hipercze"/>
          <w:noProof/>
          <w:color w:val="auto"/>
          <w:u w:val="none"/>
        </w:rPr>
        <w:t>Uzyskanie decyzji administracyjnej o wpisie do rejestru zakładów prowadzonego przez właściwego powiatowego lekarza weterynarii i nadaniu weterynaryjnego numeru identyfikacyjnego</w:t>
      </w:r>
      <w:r w:rsidRPr="000A543B">
        <w:rPr>
          <w:noProof/>
          <w:webHidden/>
        </w:rPr>
        <w:tab/>
        <w:t>8</w:t>
      </w:r>
    </w:p>
    <w:p w:rsidR="00173950" w:rsidRPr="000A543B" w:rsidRDefault="00173950" w:rsidP="00173950">
      <w:pPr>
        <w:pStyle w:val="Spistreci1"/>
        <w:tabs>
          <w:tab w:val="left" w:pos="480"/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</w:rPr>
        <w:t>4.</w:t>
      </w:r>
      <w:r w:rsidRPr="000A543B">
        <w:rPr>
          <w:noProof/>
          <w:szCs w:val="24"/>
        </w:rPr>
        <w:tab/>
      </w:r>
      <w:r w:rsidRPr="000A543B">
        <w:rPr>
          <w:rStyle w:val="Hipercze"/>
          <w:noProof/>
          <w:color w:val="auto"/>
          <w:u w:val="none"/>
        </w:rPr>
        <w:t>Wymagania dla budynków oraz pomieszczeń, w których prowadzona jest produkcja żywności</w:t>
      </w:r>
      <w:r w:rsidRPr="000A543B">
        <w:rPr>
          <w:noProof/>
          <w:webHidden/>
        </w:rPr>
        <w:tab/>
        <w:t>9</w:t>
      </w:r>
    </w:p>
    <w:p w:rsidR="00173950" w:rsidRPr="000A543B" w:rsidRDefault="00173950" w:rsidP="00173950">
      <w:pPr>
        <w:pStyle w:val="Spistreci1"/>
        <w:tabs>
          <w:tab w:val="left" w:pos="480"/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</w:rPr>
        <w:t>5.</w:t>
      </w:r>
      <w:r w:rsidRPr="000A543B">
        <w:rPr>
          <w:noProof/>
          <w:szCs w:val="24"/>
        </w:rPr>
        <w:tab/>
      </w:r>
      <w:r w:rsidRPr="000A543B">
        <w:rPr>
          <w:rStyle w:val="Hipercze"/>
          <w:noProof/>
          <w:color w:val="auto"/>
          <w:u w:val="none"/>
        </w:rPr>
        <w:t>Wymagania dotyczące dobrych praktyk</w:t>
      </w:r>
      <w:r w:rsidRPr="000A543B">
        <w:rPr>
          <w:noProof/>
          <w:webHidden/>
        </w:rPr>
        <w:tab/>
        <w:t>14</w:t>
      </w:r>
    </w:p>
    <w:p w:rsidR="00173950" w:rsidRPr="000A543B" w:rsidRDefault="00173950" w:rsidP="00173950">
      <w:pPr>
        <w:pStyle w:val="Spistreci1"/>
        <w:tabs>
          <w:tab w:val="left" w:pos="480"/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</w:rPr>
        <w:t>6.</w:t>
      </w:r>
      <w:r w:rsidRPr="000A543B">
        <w:rPr>
          <w:noProof/>
          <w:szCs w:val="24"/>
        </w:rPr>
        <w:tab/>
      </w:r>
      <w:r w:rsidRPr="000A543B">
        <w:rPr>
          <w:rStyle w:val="Hipercze"/>
          <w:noProof/>
          <w:color w:val="auto"/>
          <w:u w:val="none"/>
        </w:rPr>
        <w:t>Wymagania dla surowców używanych do produkcji produktów pochodzenia zwierzęcego</w:t>
      </w:r>
      <w:r w:rsidRPr="000A543B">
        <w:rPr>
          <w:noProof/>
          <w:webHidden/>
        </w:rPr>
        <w:tab/>
        <w:t>15</w:t>
      </w:r>
    </w:p>
    <w:p w:rsidR="00173950" w:rsidRPr="000A543B" w:rsidRDefault="00173950" w:rsidP="00173950">
      <w:pPr>
        <w:pStyle w:val="Spistreci2"/>
        <w:tabs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</w:rPr>
        <w:t>Świeże mięso wołowe, wieprzowe, baranie, kozie oraz końskie</w:t>
      </w:r>
      <w:r w:rsidRPr="000A543B">
        <w:rPr>
          <w:noProof/>
          <w:webHidden/>
        </w:rPr>
        <w:tab/>
        <w:t>15</w:t>
      </w:r>
    </w:p>
    <w:p w:rsidR="00173950" w:rsidRPr="000A543B" w:rsidRDefault="00173950" w:rsidP="00173950">
      <w:pPr>
        <w:pStyle w:val="Spistreci2"/>
        <w:tabs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</w:rPr>
        <w:t>Świeże mięso drobiowe lub zajęczaków</w:t>
      </w:r>
      <w:r w:rsidRPr="000A543B">
        <w:rPr>
          <w:noProof/>
          <w:webHidden/>
        </w:rPr>
        <w:tab/>
        <w:t>15</w:t>
      </w:r>
    </w:p>
    <w:p w:rsidR="00173950" w:rsidRPr="000A543B" w:rsidRDefault="00173950" w:rsidP="00173950">
      <w:pPr>
        <w:pStyle w:val="Spistreci2"/>
        <w:tabs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</w:rPr>
        <w:t>Świeże mięso zwierząt dzikich utrzymywanych w warunkach fermowych</w:t>
      </w:r>
      <w:r w:rsidRPr="000A543B">
        <w:rPr>
          <w:noProof/>
          <w:webHidden/>
        </w:rPr>
        <w:tab/>
        <w:t>1</w:t>
      </w:r>
      <w:r w:rsidR="00C96212">
        <w:rPr>
          <w:noProof/>
          <w:webHidden/>
        </w:rPr>
        <w:t>5</w:t>
      </w:r>
    </w:p>
    <w:p w:rsidR="00173950" w:rsidRPr="000A543B" w:rsidRDefault="00173950" w:rsidP="00173950">
      <w:pPr>
        <w:pStyle w:val="Spistreci2"/>
        <w:tabs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</w:rPr>
        <w:t>Świeże mięso zwierząt łownych</w:t>
      </w:r>
      <w:r w:rsidRPr="000A543B">
        <w:rPr>
          <w:noProof/>
          <w:webHidden/>
        </w:rPr>
        <w:tab/>
        <w:t>16</w:t>
      </w:r>
    </w:p>
    <w:p w:rsidR="00173950" w:rsidRPr="000A543B" w:rsidRDefault="00173950" w:rsidP="00173950">
      <w:pPr>
        <w:pStyle w:val="Spistreci2"/>
        <w:tabs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</w:rPr>
        <w:t>Produkty rybołówstwa</w:t>
      </w:r>
      <w:r w:rsidRPr="000A543B">
        <w:rPr>
          <w:noProof/>
          <w:webHidden/>
        </w:rPr>
        <w:tab/>
        <w:t>16</w:t>
      </w:r>
    </w:p>
    <w:p w:rsidR="00173950" w:rsidRPr="000A543B" w:rsidRDefault="00173950" w:rsidP="00173950">
      <w:pPr>
        <w:pStyle w:val="Spistreci2"/>
        <w:tabs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</w:rPr>
        <w:t>Surowe mleko</w:t>
      </w:r>
      <w:r w:rsidRPr="000A543B">
        <w:rPr>
          <w:noProof/>
          <w:webHidden/>
        </w:rPr>
        <w:tab/>
        <w:t>16</w:t>
      </w:r>
    </w:p>
    <w:p w:rsidR="00173950" w:rsidRPr="000A543B" w:rsidRDefault="00173950" w:rsidP="00173950">
      <w:pPr>
        <w:pStyle w:val="Spistreci1"/>
        <w:tabs>
          <w:tab w:val="left" w:pos="480"/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  <w:lang w:eastAsia="zh-CN"/>
        </w:rPr>
        <w:t>7.</w:t>
      </w:r>
      <w:r w:rsidRPr="000A543B">
        <w:rPr>
          <w:noProof/>
          <w:szCs w:val="24"/>
        </w:rPr>
        <w:tab/>
      </w:r>
      <w:r w:rsidRPr="000A543B">
        <w:rPr>
          <w:rStyle w:val="Hipercze"/>
          <w:noProof/>
          <w:color w:val="auto"/>
          <w:u w:val="none"/>
          <w:lang w:eastAsia="zh-CN"/>
        </w:rPr>
        <w:t>Wymagania dla  sprzętu</w:t>
      </w:r>
      <w:r w:rsidRPr="000A543B">
        <w:rPr>
          <w:noProof/>
          <w:webHidden/>
        </w:rPr>
        <w:tab/>
        <w:t>17</w:t>
      </w:r>
    </w:p>
    <w:p w:rsidR="00173950" w:rsidRPr="000A543B" w:rsidRDefault="00173950" w:rsidP="00173950">
      <w:pPr>
        <w:pStyle w:val="Spistreci1"/>
        <w:tabs>
          <w:tab w:val="left" w:pos="480"/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  <w:lang w:eastAsia="zh-CN"/>
        </w:rPr>
        <w:t>8.</w:t>
      </w:r>
      <w:r w:rsidRPr="000A543B">
        <w:rPr>
          <w:noProof/>
          <w:szCs w:val="24"/>
        </w:rPr>
        <w:tab/>
      </w:r>
      <w:r w:rsidRPr="000A543B">
        <w:rPr>
          <w:rStyle w:val="Hipercze"/>
          <w:noProof/>
          <w:color w:val="auto"/>
          <w:u w:val="none"/>
          <w:lang w:eastAsia="zh-CN"/>
        </w:rPr>
        <w:t>Postępowanie z odpadami żywnościowymi</w:t>
      </w:r>
      <w:r w:rsidRPr="000A543B">
        <w:rPr>
          <w:noProof/>
          <w:webHidden/>
        </w:rPr>
        <w:tab/>
        <w:t>18</w:t>
      </w:r>
    </w:p>
    <w:p w:rsidR="00173950" w:rsidRPr="000A543B" w:rsidRDefault="00173950" w:rsidP="00173950">
      <w:pPr>
        <w:pStyle w:val="Spistreci1"/>
        <w:tabs>
          <w:tab w:val="left" w:pos="480"/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</w:rPr>
        <w:t>9.</w:t>
      </w:r>
      <w:r w:rsidRPr="000A543B">
        <w:rPr>
          <w:noProof/>
          <w:szCs w:val="24"/>
        </w:rPr>
        <w:tab/>
      </w:r>
      <w:r w:rsidRPr="000A543B">
        <w:rPr>
          <w:rStyle w:val="Hipercze"/>
          <w:noProof/>
          <w:color w:val="auto"/>
          <w:u w:val="none"/>
        </w:rPr>
        <w:t>Wymagania dotyczące wody</w:t>
      </w:r>
      <w:r w:rsidRPr="000A543B">
        <w:rPr>
          <w:noProof/>
          <w:webHidden/>
        </w:rPr>
        <w:tab/>
        <w:t>1</w:t>
      </w:r>
      <w:r w:rsidR="00D26A4E">
        <w:rPr>
          <w:noProof/>
          <w:webHidden/>
        </w:rPr>
        <w:t>8</w:t>
      </w:r>
    </w:p>
    <w:p w:rsidR="00173950" w:rsidRPr="000A543B" w:rsidRDefault="00173950" w:rsidP="00173950">
      <w:pPr>
        <w:pStyle w:val="Spistreci1"/>
        <w:tabs>
          <w:tab w:val="left" w:pos="720"/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</w:rPr>
        <w:t>10.</w:t>
      </w:r>
      <w:r w:rsidRPr="000A543B">
        <w:rPr>
          <w:noProof/>
          <w:szCs w:val="24"/>
        </w:rPr>
        <w:t xml:space="preserve">   </w:t>
      </w:r>
      <w:r w:rsidRPr="000A543B">
        <w:rPr>
          <w:rStyle w:val="Hipercze"/>
          <w:noProof/>
          <w:color w:val="auto"/>
          <w:u w:val="none"/>
        </w:rPr>
        <w:t>Wymagania dotyczące higieny osobistej pracowników</w:t>
      </w:r>
      <w:r w:rsidRPr="000A543B">
        <w:rPr>
          <w:noProof/>
          <w:webHidden/>
        </w:rPr>
        <w:tab/>
        <w:t>19</w:t>
      </w:r>
    </w:p>
    <w:p w:rsidR="00173950" w:rsidRPr="000A543B" w:rsidRDefault="00173950" w:rsidP="00173950">
      <w:pPr>
        <w:pStyle w:val="Spistreci1"/>
        <w:tabs>
          <w:tab w:val="left" w:pos="720"/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</w:rPr>
        <w:t>11.</w:t>
      </w:r>
      <w:r w:rsidRPr="000A543B">
        <w:rPr>
          <w:noProof/>
          <w:szCs w:val="24"/>
        </w:rPr>
        <w:t xml:space="preserve">   </w:t>
      </w:r>
      <w:r w:rsidRPr="000A543B">
        <w:rPr>
          <w:rStyle w:val="Hipercze"/>
          <w:noProof/>
          <w:color w:val="auto"/>
          <w:u w:val="none"/>
        </w:rPr>
        <w:t>Wymagania dotyczące opakowań jednostkowych i opakowań zbiorczych środków spożywczych</w:t>
      </w:r>
      <w:r w:rsidRPr="000A543B">
        <w:rPr>
          <w:noProof/>
          <w:webHidden/>
        </w:rPr>
        <w:tab/>
      </w:r>
      <w:r w:rsidR="00B3212E" w:rsidRPr="000A543B">
        <w:rPr>
          <w:noProof/>
          <w:webHidden/>
        </w:rPr>
        <w:t>2</w:t>
      </w:r>
      <w:r w:rsidRPr="000A543B">
        <w:rPr>
          <w:noProof/>
          <w:webHidden/>
        </w:rPr>
        <w:t>0</w:t>
      </w:r>
    </w:p>
    <w:p w:rsidR="00173950" w:rsidRPr="000A543B" w:rsidRDefault="00173950" w:rsidP="00173950">
      <w:pPr>
        <w:pStyle w:val="Spistreci1"/>
        <w:tabs>
          <w:tab w:val="left" w:pos="720"/>
          <w:tab w:val="right" w:leader="dot" w:pos="9062"/>
        </w:tabs>
        <w:rPr>
          <w:noProof/>
          <w:szCs w:val="24"/>
        </w:rPr>
      </w:pPr>
      <w:r w:rsidRPr="000A543B">
        <w:rPr>
          <w:rStyle w:val="Hipercze"/>
          <w:noProof/>
          <w:color w:val="auto"/>
          <w:u w:val="none"/>
        </w:rPr>
        <w:t>12.</w:t>
      </w:r>
      <w:r w:rsidRPr="000A543B">
        <w:rPr>
          <w:noProof/>
          <w:szCs w:val="24"/>
        </w:rPr>
        <w:t xml:space="preserve">   </w:t>
      </w:r>
      <w:r w:rsidRPr="000A543B">
        <w:rPr>
          <w:rStyle w:val="Hipercze"/>
          <w:noProof/>
          <w:color w:val="auto"/>
          <w:u w:val="none"/>
        </w:rPr>
        <w:t>Wymagania dotyczące obróbki cieplnej</w:t>
      </w:r>
      <w:r w:rsidRPr="000A543B">
        <w:rPr>
          <w:noProof/>
          <w:webHidden/>
        </w:rPr>
        <w:tab/>
      </w:r>
      <w:r w:rsidR="00B3212E" w:rsidRPr="000A543B">
        <w:rPr>
          <w:noProof/>
          <w:webHidden/>
        </w:rPr>
        <w:t>2</w:t>
      </w:r>
      <w:r w:rsidRPr="000A543B">
        <w:rPr>
          <w:noProof/>
          <w:webHidden/>
        </w:rPr>
        <w:t>0</w:t>
      </w:r>
    </w:p>
    <w:p w:rsidR="00173950" w:rsidRPr="000A543B" w:rsidRDefault="00173950" w:rsidP="00C910E2">
      <w:pPr>
        <w:ind w:right="-108"/>
      </w:pPr>
      <w:r w:rsidRPr="000A543B">
        <w:rPr>
          <w:rStyle w:val="Hipercze"/>
          <w:noProof/>
          <w:color w:val="auto"/>
          <w:u w:val="none"/>
        </w:rPr>
        <w:t>13.</w:t>
      </w:r>
      <w:r w:rsidRPr="000A543B">
        <w:rPr>
          <w:noProof/>
          <w:szCs w:val="24"/>
        </w:rPr>
        <w:t xml:space="preserve">   </w:t>
      </w:r>
      <w:r w:rsidRPr="000A543B">
        <w:rPr>
          <w:rStyle w:val="Hipercze"/>
          <w:bCs/>
          <w:noProof/>
          <w:color w:val="auto"/>
          <w:u w:val="none"/>
        </w:rPr>
        <w:t>Szkolenia personelu</w:t>
      </w:r>
      <w:r w:rsidR="00C910E2" w:rsidRPr="000A543B">
        <w:rPr>
          <w:rStyle w:val="Hipercze"/>
          <w:bCs/>
          <w:noProof/>
          <w:color w:val="auto"/>
          <w:u w:val="none"/>
        </w:rPr>
        <w:t>...........................................................................................................</w:t>
      </w:r>
      <w:r w:rsidR="00B3212E" w:rsidRPr="000A543B">
        <w:rPr>
          <w:noProof/>
          <w:webHidden/>
        </w:rPr>
        <w:t>2</w:t>
      </w:r>
      <w:r w:rsidR="006857AA">
        <w:rPr>
          <w:noProof/>
          <w:webHidden/>
        </w:rPr>
        <w:t>0</w:t>
      </w:r>
    </w:p>
    <w:p w:rsidR="00227CC7" w:rsidRPr="000A543B" w:rsidRDefault="00227CC7" w:rsidP="00963658">
      <w:pPr>
        <w:spacing w:line="360" w:lineRule="auto"/>
        <w:ind w:left="181"/>
        <w:outlineLvl w:val="1"/>
        <w:rPr>
          <w:b/>
          <w:szCs w:val="24"/>
        </w:rPr>
        <w:sectPr w:rsidR="00227CC7" w:rsidRPr="000A543B" w:rsidSect="00181F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6310" w:rsidRPr="000A543B" w:rsidRDefault="00A16134" w:rsidP="00AE6FC4">
      <w:pPr>
        <w:spacing w:line="360" w:lineRule="auto"/>
        <w:ind w:firstLine="709"/>
        <w:jc w:val="both"/>
        <w:outlineLvl w:val="0"/>
        <w:rPr>
          <w:szCs w:val="24"/>
        </w:rPr>
      </w:pPr>
      <w:bookmarkStart w:id="1" w:name="_Toc255286156"/>
      <w:bookmarkStart w:id="2" w:name="_Toc261443114"/>
      <w:r w:rsidRPr="000A543B">
        <w:rPr>
          <w:b/>
          <w:i/>
          <w:sz w:val="28"/>
          <w:szCs w:val="28"/>
        </w:rPr>
        <w:lastRenderedPageBreak/>
        <w:t>WSTĘP</w:t>
      </w:r>
      <w:bookmarkEnd w:id="1"/>
      <w:bookmarkEnd w:id="2"/>
      <w:r w:rsidR="00366310" w:rsidRPr="000A543B">
        <w:rPr>
          <w:b/>
          <w:i/>
          <w:sz w:val="28"/>
          <w:szCs w:val="28"/>
        </w:rPr>
        <w:t xml:space="preserve"> </w:t>
      </w:r>
      <w:r w:rsidR="00AE6FC4" w:rsidRPr="000A543B">
        <w:rPr>
          <w:szCs w:val="24"/>
        </w:rPr>
        <w:t xml:space="preserve"> </w:t>
      </w:r>
    </w:p>
    <w:p w:rsidR="00AE6FC4" w:rsidRPr="000A543B" w:rsidRDefault="00AE6FC4" w:rsidP="00AE6FC4">
      <w:pPr>
        <w:spacing w:line="360" w:lineRule="auto"/>
        <w:ind w:firstLine="709"/>
        <w:jc w:val="both"/>
        <w:outlineLvl w:val="0"/>
        <w:rPr>
          <w:szCs w:val="24"/>
        </w:rPr>
      </w:pPr>
    </w:p>
    <w:p w:rsidR="00A16EF1" w:rsidRPr="000A543B" w:rsidRDefault="00A16EF1" w:rsidP="002974E7">
      <w:pPr>
        <w:spacing w:line="360" w:lineRule="auto"/>
        <w:ind w:firstLine="708"/>
        <w:jc w:val="both"/>
        <w:rPr>
          <w:szCs w:val="24"/>
        </w:rPr>
      </w:pPr>
      <w:r w:rsidRPr="000A543B">
        <w:rPr>
          <w:szCs w:val="24"/>
        </w:rPr>
        <w:t>W ramach działalności marginalnej</w:t>
      </w:r>
      <w:r w:rsidR="00ED343E" w:rsidRPr="000A543B">
        <w:rPr>
          <w:szCs w:val="24"/>
        </w:rPr>
        <w:t>,</w:t>
      </w:r>
      <w:r w:rsidRPr="000A543B">
        <w:rPr>
          <w:szCs w:val="24"/>
        </w:rPr>
        <w:t xml:space="preserve"> lokalnej i ograniczonej można </w:t>
      </w:r>
      <w:r w:rsidR="001B7328" w:rsidRPr="000A543B">
        <w:rPr>
          <w:szCs w:val="24"/>
        </w:rPr>
        <w:t>prowadzić produkcję</w:t>
      </w:r>
      <w:r w:rsidR="000468C9" w:rsidRPr="000A543B">
        <w:rPr>
          <w:szCs w:val="24"/>
        </w:rPr>
        <w:t xml:space="preserve"> i sprzedaż </w:t>
      </w:r>
      <w:r w:rsidR="001B7328" w:rsidRPr="000A543B">
        <w:rPr>
          <w:szCs w:val="24"/>
        </w:rPr>
        <w:t xml:space="preserve"> </w:t>
      </w:r>
      <w:r w:rsidR="00C6619C" w:rsidRPr="000A543B">
        <w:rPr>
          <w:szCs w:val="24"/>
        </w:rPr>
        <w:t>następujących produktów</w:t>
      </w:r>
      <w:r w:rsidRPr="000A543B">
        <w:rPr>
          <w:szCs w:val="24"/>
        </w:rPr>
        <w:t xml:space="preserve"> pochodzenia zwierzęcego: produkty mleczne, </w:t>
      </w:r>
      <w:r w:rsidR="001B7328" w:rsidRPr="000A543B">
        <w:rPr>
          <w:szCs w:val="24"/>
        </w:rPr>
        <w:t xml:space="preserve">obrobione lub przetworzone </w:t>
      </w:r>
      <w:r w:rsidRPr="000A543B">
        <w:rPr>
          <w:szCs w:val="24"/>
        </w:rPr>
        <w:t>produkty rybołówstwa, surowe wyroby mięsne, m</w:t>
      </w:r>
      <w:r w:rsidR="00D848B3" w:rsidRPr="000A543B">
        <w:rPr>
          <w:szCs w:val="24"/>
        </w:rPr>
        <w:t>ięso mielone, produkty mięsne</w:t>
      </w:r>
      <w:r w:rsidR="001B7328" w:rsidRPr="000A543B">
        <w:rPr>
          <w:szCs w:val="24"/>
        </w:rPr>
        <w:t xml:space="preserve">, </w:t>
      </w:r>
      <w:r w:rsidRPr="000A543B">
        <w:rPr>
          <w:szCs w:val="24"/>
        </w:rPr>
        <w:t xml:space="preserve">w tym gotowe </w:t>
      </w:r>
      <w:r w:rsidR="001B7328" w:rsidRPr="000A543B">
        <w:rPr>
          <w:szCs w:val="24"/>
        </w:rPr>
        <w:t>posiłki (</w:t>
      </w:r>
      <w:r w:rsidRPr="000A543B">
        <w:rPr>
          <w:szCs w:val="24"/>
        </w:rPr>
        <w:t>potrawy</w:t>
      </w:r>
      <w:r w:rsidR="001B7328" w:rsidRPr="000A543B">
        <w:rPr>
          <w:szCs w:val="24"/>
        </w:rPr>
        <w:t>)</w:t>
      </w:r>
      <w:r w:rsidRPr="000A543B">
        <w:rPr>
          <w:szCs w:val="24"/>
        </w:rPr>
        <w:t xml:space="preserve"> wyprodukowane z mięsa</w:t>
      </w:r>
      <w:r w:rsidR="001B7328" w:rsidRPr="000A543B">
        <w:rPr>
          <w:szCs w:val="24"/>
        </w:rPr>
        <w:t xml:space="preserve">. </w:t>
      </w:r>
      <w:r w:rsidRPr="000A543B">
        <w:rPr>
          <w:szCs w:val="24"/>
        </w:rPr>
        <w:t xml:space="preserve"> </w:t>
      </w:r>
      <w:r w:rsidR="001B7328" w:rsidRPr="000A543B">
        <w:rPr>
          <w:szCs w:val="24"/>
        </w:rPr>
        <w:t>M</w:t>
      </w:r>
      <w:r w:rsidRPr="000A543B">
        <w:rPr>
          <w:szCs w:val="24"/>
        </w:rPr>
        <w:t xml:space="preserve">ożliwy jest </w:t>
      </w:r>
      <w:r w:rsidR="001B7328" w:rsidRPr="000A543B">
        <w:rPr>
          <w:szCs w:val="24"/>
        </w:rPr>
        <w:t xml:space="preserve">również </w:t>
      </w:r>
      <w:r w:rsidRPr="000A543B">
        <w:rPr>
          <w:szCs w:val="24"/>
        </w:rPr>
        <w:t>rozbiór i sprzedaż świeżego mięsa wołowego, wieprzowego, baraniego, koziego, końskiego</w:t>
      </w:r>
      <w:r w:rsidR="000468C9" w:rsidRPr="000A543B">
        <w:rPr>
          <w:szCs w:val="24"/>
        </w:rPr>
        <w:t>,</w:t>
      </w:r>
      <w:r w:rsidRPr="000A543B">
        <w:rPr>
          <w:szCs w:val="24"/>
        </w:rPr>
        <w:t xml:space="preserve"> </w:t>
      </w:r>
      <w:r w:rsidR="000468C9" w:rsidRPr="000A543B">
        <w:rPr>
          <w:szCs w:val="24"/>
        </w:rPr>
        <w:t>drobiowego</w:t>
      </w:r>
      <w:r w:rsidRPr="000A543B">
        <w:rPr>
          <w:szCs w:val="24"/>
        </w:rPr>
        <w:t xml:space="preserve"> lub zajęczaków</w:t>
      </w:r>
      <w:r w:rsidR="000468C9" w:rsidRPr="000A543B">
        <w:rPr>
          <w:szCs w:val="24"/>
        </w:rPr>
        <w:t>,</w:t>
      </w:r>
      <w:r w:rsidRPr="000A543B">
        <w:rPr>
          <w:szCs w:val="24"/>
        </w:rPr>
        <w:t xml:space="preserve"> zwierząt łownych oraz zwierząt dzikich utrzymywanych </w:t>
      </w:r>
      <w:r w:rsidR="000468C9" w:rsidRPr="000A543B">
        <w:rPr>
          <w:szCs w:val="24"/>
          <w:lang w:eastAsia="zh-CN"/>
        </w:rPr>
        <w:t>w warunkach fermowych</w:t>
      </w:r>
      <w:r w:rsidRPr="000A543B">
        <w:rPr>
          <w:szCs w:val="24"/>
          <w:lang w:eastAsia="zh-CN"/>
        </w:rPr>
        <w:t>.</w:t>
      </w:r>
      <w:r w:rsidRPr="000A543B">
        <w:rPr>
          <w:szCs w:val="24"/>
        </w:rPr>
        <w:t xml:space="preserve"> </w:t>
      </w:r>
    </w:p>
    <w:p w:rsidR="00670C13" w:rsidRPr="000A543B" w:rsidRDefault="00670C13" w:rsidP="002974E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Cs w:val="24"/>
        </w:rPr>
      </w:pPr>
      <w:r w:rsidRPr="000A543B">
        <w:rPr>
          <w:szCs w:val="24"/>
        </w:rPr>
        <w:t xml:space="preserve">Rozporządzenie Ministra Rolnictwa i Rozwoju </w:t>
      </w:r>
      <w:r w:rsidR="00EE7A66" w:rsidRPr="000A543B">
        <w:rPr>
          <w:szCs w:val="24"/>
        </w:rPr>
        <w:t>W</w:t>
      </w:r>
      <w:r w:rsidRPr="000A543B">
        <w:rPr>
          <w:szCs w:val="24"/>
        </w:rPr>
        <w:t xml:space="preserve">si z dnia </w:t>
      </w:r>
      <w:r w:rsidR="00190275" w:rsidRPr="000A543B">
        <w:rPr>
          <w:szCs w:val="24"/>
        </w:rPr>
        <w:t xml:space="preserve">8 czerwca </w:t>
      </w:r>
      <w:r w:rsidR="00D7039A" w:rsidRPr="000A543B">
        <w:rPr>
          <w:szCs w:val="24"/>
        </w:rPr>
        <w:t xml:space="preserve">2010 </w:t>
      </w:r>
      <w:r w:rsidRPr="000A543B">
        <w:rPr>
          <w:szCs w:val="24"/>
        </w:rPr>
        <w:t xml:space="preserve">r. </w:t>
      </w:r>
      <w:r w:rsidR="002974E7" w:rsidRPr="000A543B">
        <w:rPr>
          <w:szCs w:val="24"/>
        </w:rPr>
        <w:t xml:space="preserve">                      </w:t>
      </w:r>
      <w:r w:rsidRPr="000A543B">
        <w:rPr>
          <w:i/>
          <w:szCs w:val="24"/>
        </w:rPr>
        <w:t xml:space="preserve">w sprawie szczegółowych warunków </w:t>
      </w:r>
      <w:r w:rsidRPr="000A543B">
        <w:rPr>
          <w:bCs/>
          <w:i/>
          <w:szCs w:val="24"/>
        </w:rPr>
        <w:t xml:space="preserve">uznania działalności marginalnej, lokalnej </w:t>
      </w:r>
      <w:r w:rsidR="002974E7" w:rsidRPr="000A543B">
        <w:rPr>
          <w:bCs/>
          <w:i/>
          <w:szCs w:val="24"/>
        </w:rPr>
        <w:t xml:space="preserve">                                </w:t>
      </w:r>
      <w:r w:rsidRPr="000A543B">
        <w:rPr>
          <w:bCs/>
          <w:i/>
          <w:szCs w:val="24"/>
        </w:rPr>
        <w:t>i ograniczonej</w:t>
      </w:r>
      <w:r w:rsidRPr="000A543B">
        <w:rPr>
          <w:bCs/>
          <w:szCs w:val="24"/>
        </w:rPr>
        <w:t xml:space="preserve"> (Dz.</w:t>
      </w:r>
      <w:r w:rsidR="00D7039A" w:rsidRPr="000A543B">
        <w:rPr>
          <w:bCs/>
          <w:szCs w:val="24"/>
        </w:rPr>
        <w:t xml:space="preserve"> </w:t>
      </w:r>
      <w:r w:rsidRPr="000A543B">
        <w:rPr>
          <w:bCs/>
          <w:szCs w:val="24"/>
        </w:rPr>
        <w:t xml:space="preserve">U. Nr </w:t>
      </w:r>
      <w:r w:rsidR="00190275" w:rsidRPr="000A543B">
        <w:rPr>
          <w:bCs/>
          <w:szCs w:val="24"/>
        </w:rPr>
        <w:t xml:space="preserve">113, </w:t>
      </w:r>
      <w:r w:rsidRPr="000A543B">
        <w:rPr>
          <w:bCs/>
          <w:szCs w:val="24"/>
        </w:rPr>
        <w:t xml:space="preserve">poz. </w:t>
      </w:r>
      <w:r w:rsidR="00190275" w:rsidRPr="000A543B">
        <w:rPr>
          <w:bCs/>
          <w:szCs w:val="24"/>
        </w:rPr>
        <w:t xml:space="preserve">753) </w:t>
      </w:r>
      <w:r w:rsidRPr="000A543B">
        <w:rPr>
          <w:szCs w:val="24"/>
        </w:rPr>
        <w:t>określa szczegółowe warunki pozwalające na uznanie działalności za działalność marginalną, lokalną i ograniczoną,</w:t>
      </w:r>
      <w:r w:rsidR="00FD6C1F" w:rsidRPr="000A543B">
        <w:rPr>
          <w:szCs w:val="24"/>
        </w:rPr>
        <w:t xml:space="preserve"> w tym </w:t>
      </w:r>
      <w:r w:rsidRPr="000A543B">
        <w:rPr>
          <w:szCs w:val="24"/>
        </w:rPr>
        <w:t xml:space="preserve">zakres </w:t>
      </w:r>
      <w:r w:rsidR="002974E7" w:rsidRPr="000A543B">
        <w:rPr>
          <w:szCs w:val="24"/>
        </w:rPr>
        <w:t xml:space="preserve">                  </w:t>
      </w:r>
      <w:r w:rsidRPr="000A543B">
        <w:rPr>
          <w:szCs w:val="24"/>
        </w:rPr>
        <w:t xml:space="preserve">i </w:t>
      </w:r>
      <w:r w:rsidR="00FD6C1F" w:rsidRPr="000A543B">
        <w:rPr>
          <w:szCs w:val="24"/>
        </w:rPr>
        <w:t xml:space="preserve">obszar </w:t>
      </w:r>
      <w:r w:rsidRPr="000A543B">
        <w:rPr>
          <w:szCs w:val="24"/>
        </w:rPr>
        <w:t>produkcji</w:t>
      </w:r>
      <w:r w:rsidR="00FD6C1F" w:rsidRPr="000A543B">
        <w:rPr>
          <w:szCs w:val="24"/>
        </w:rPr>
        <w:t>, a także wielkość dostaw</w:t>
      </w:r>
      <w:r w:rsidRPr="000A543B">
        <w:rPr>
          <w:szCs w:val="24"/>
        </w:rPr>
        <w:t xml:space="preserve"> </w:t>
      </w:r>
      <w:r w:rsidRPr="000A543B">
        <w:rPr>
          <w:bCs/>
          <w:szCs w:val="24"/>
        </w:rPr>
        <w:t>produktów pochodzenia zwierzęcego</w:t>
      </w:r>
      <w:r w:rsidR="00FD6C1F" w:rsidRPr="000A543B">
        <w:rPr>
          <w:szCs w:val="24"/>
        </w:rPr>
        <w:t xml:space="preserve"> do zakładów prowadzących handel detaliczny z przeznaczeniem do konsumenta końcowego. </w:t>
      </w:r>
      <w:r w:rsidR="002830A2" w:rsidRPr="000A543B">
        <w:rPr>
          <w:szCs w:val="24"/>
        </w:rPr>
        <w:t xml:space="preserve">Wskazuje również niektóre wymagania weterynaryjne, jakie powinny być spełnione przy prowadzeniu tego rodzaju działalności. </w:t>
      </w:r>
    </w:p>
    <w:p w:rsidR="003A1D72" w:rsidRPr="000A543B" w:rsidRDefault="003A1D72" w:rsidP="002974E7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W dużym stopniu możliwość prowadzenia działalności marginalnej, lokalnej </w:t>
      </w:r>
      <w:r w:rsidR="00ED343E" w:rsidRPr="000A543B">
        <w:rPr>
          <w:szCs w:val="24"/>
        </w:rPr>
        <w:t xml:space="preserve">                      </w:t>
      </w:r>
      <w:r w:rsidRPr="000A543B">
        <w:rPr>
          <w:szCs w:val="24"/>
        </w:rPr>
        <w:t>i ograniczonej jest odpowiedzią na oczekiwania małych przedsiębiorców, którzy prowadząc rodzinne zakłady</w:t>
      </w:r>
      <w:r w:rsidR="00FD6C1F" w:rsidRPr="000A543B">
        <w:rPr>
          <w:szCs w:val="24"/>
        </w:rPr>
        <w:t xml:space="preserve"> wytwarzają </w:t>
      </w:r>
      <w:r w:rsidRPr="000A543B">
        <w:rPr>
          <w:szCs w:val="24"/>
        </w:rPr>
        <w:t>określonego rodzaju, często o specyficznych cechach produkty, na które istnieje zapotrzebowanie głównie na rynku lokalnym. Tego rodzaju producenci nie są zwykle zainteresowani wprowadzaniem swoich produktów na rynek poza terytorium Rzecz</w:t>
      </w:r>
      <w:r w:rsidR="00ED343E" w:rsidRPr="000A543B">
        <w:rPr>
          <w:szCs w:val="24"/>
        </w:rPr>
        <w:t>y</w:t>
      </w:r>
      <w:r w:rsidRPr="000A543B">
        <w:rPr>
          <w:szCs w:val="24"/>
        </w:rPr>
        <w:t xml:space="preserve">pospolitej Polskiej. </w:t>
      </w:r>
    </w:p>
    <w:p w:rsidR="00334C2E" w:rsidRPr="000A543B" w:rsidRDefault="00334C2E" w:rsidP="002974E7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Możliwość prowadzenia </w:t>
      </w:r>
      <w:r w:rsidR="003A1D72" w:rsidRPr="000A543B">
        <w:rPr>
          <w:szCs w:val="24"/>
        </w:rPr>
        <w:t>tego rodzaju zakładów, przy zachowaniu jednocześnie standardów gwarantujących bezpieczeństwo produkowanej żywności, wpisuje się</w:t>
      </w:r>
      <w:r w:rsidR="00FD6C1F" w:rsidRPr="000A543B">
        <w:rPr>
          <w:szCs w:val="24"/>
        </w:rPr>
        <w:t xml:space="preserve"> także </w:t>
      </w:r>
      <w:r w:rsidR="002974E7" w:rsidRPr="000A543B">
        <w:rPr>
          <w:szCs w:val="24"/>
        </w:rPr>
        <w:t xml:space="preserve">                 </w:t>
      </w:r>
      <w:r w:rsidR="003A1D72" w:rsidRPr="000A543B">
        <w:rPr>
          <w:szCs w:val="24"/>
        </w:rPr>
        <w:t>w strategię wspierania produkcji żywności na poziomie lokalnym oraz wprowadzania ułatwień dla przedsiębiorstw o ograniczonej zdolności produkcyjnej</w:t>
      </w:r>
      <w:r w:rsidR="00A50594" w:rsidRPr="000A543B">
        <w:rPr>
          <w:szCs w:val="24"/>
        </w:rPr>
        <w:t>,</w:t>
      </w:r>
      <w:r w:rsidRPr="000A543B">
        <w:rPr>
          <w:szCs w:val="24"/>
        </w:rPr>
        <w:t xml:space="preserve"> </w:t>
      </w:r>
      <w:r w:rsidR="003A1D72" w:rsidRPr="000A543B">
        <w:rPr>
          <w:szCs w:val="24"/>
        </w:rPr>
        <w:t xml:space="preserve">bez konieczności ponoszenia z ich strony znacznych inwestycji, które w rezultacie nie przyniosłyby wyraźnych korzyści dla </w:t>
      </w:r>
      <w:r w:rsidR="00C6619C" w:rsidRPr="000A543B">
        <w:rPr>
          <w:szCs w:val="24"/>
        </w:rPr>
        <w:t>zapewnienia higieny</w:t>
      </w:r>
      <w:r w:rsidR="003A1D72" w:rsidRPr="000A543B">
        <w:rPr>
          <w:szCs w:val="24"/>
        </w:rPr>
        <w:t xml:space="preserve"> w zakładzie, a naraziłyby na przesadne i nieadekwatne do wielkości </w:t>
      </w:r>
      <w:r w:rsidR="00FD6C1F" w:rsidRPr="000A543B">
        <w:rPr>
          <w:szCs w:val="24"/>
        </w:rPr>
        <w:t xml:space="preserve">prowadzonej </w:t>
      </w:r>
      <w:r w:rsidR="003A1D72" w:rsidRPr="000A543B">
        <w:rPr>
          <w:szCs w:val="24"/>
        </w:rPr>
        <w:t>produkcji i sprzedaży</w:t>
      </w:r>
      <w:r w:rsidR="00FD6C1F" w:rsidRPr="000A543B">
        <w:rPr>
          <w:szCs w:val="24"/>
        </w:rPr>
        <w:t xml:space="preserve"> inwestowanie</w:t>
      </w:r>
      <w:r w:rsidRPr="000A543B">
        <w:rPr>
          <w:szCs w:val="24"/>
        </w:rPr>
        <w:t>.</w:t>
      </w:r>
      <w:r w:rsidR="003A1D72" w:rsidRPr="000A543B">
        <w:rPr>
          <w:szCs w:val="24"/>
        </w:rPr>
        <w:t xml:space="preserve"> </w:t>
      </w:r>
      <w:r w:rsidR="003A1D72" w:rsidRPr="000A543B">
        <w:rPr>
          <w:szCs w:val="24"/>
        </w:rPr>
        <w:tab/>
      </w:r>
    </w:p>
    <w:p w:rsidR="00ED343E" w:rsidRPr="000A543B" w:rsidRDefault="003A1D72" w:rsidP="002974E7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Biorąc pod uwagę powyższe oraz oczekiwania przedsiębiorców </w:t>
      </w:r>
      <w:r w:rsidR="00A50594" w:rsidRPr="000A543B">
        <w:rPr>
          <w:szCs w:val="24"/>
        </w:rPr>
        <w:t xml:space="preserve">przygotowano                           </w:t>
      </w:r>
      <w:r w:rsidR="00334C2E" w:rsidRPr="000A543B">
        <w:rPr>
          <w:szCs w:val="24"/>
        </w:rPr>
        <w:t>niniejsz</w:t>
      </w:r>
      <w:r w:rsidR="00A50594" w:rsidRPr="000A543B">
        <w:rPr>
          <w:szCs w:val="24"/>
        </w:rPr>
        <w:t>ą</w:t>
      </w:r>
      <w:r w:rsidR="00334C2E" w:rsidRPr="000A543B">
        <w:rPr>
          <w:szCs w:val="24"/>
        </w:rPr>
        <w:t xml:space="preserve"> </w:t>
      </w:r>
      <w:r w:rsidR="00334C2E" w:rsidRPr="000A543B">
        <w:rPr>
          <w:i/>
          <w:szCs w:val="24"/>
        </w:rPr>
        <w:t>„Informacj</w:t>
      </w:r>
      <w:r w:rsidR="00B4008A" w:rsidRPr="000A543B">
        <w:rPr>
          <w:i/>
          <w:szCs w:val="24"/>
        </w:rPr>
        <w:t>ę</w:t>
      </w:r>
      <w:r w:rsidR="00334C2E" w:rsidRPr="000A543B">
        <w:rPr>
          <w:i/>
          <w:szCs w:val="24"/>
        </w:rPr>
        <w:t xml:space="preserve"> dla przedsiębiorców na temat możliwości prowadzenia produkcji </w:t>
      </w:r>
      <w:r w:rsidR="00A50594" w:rsidRPr="000A543B">
        <w:rPr>
          <w:i/>
          <w:szCs w:val="24"/>
        </w:rPr>
        <w:t xml:space="preserve">                    </w:t>
      </w:r>
      <w:r w:rsidR="00334C2E" w:rsidRPr="000A543B">
        <w:rPr>
          <w:i/>
          <w:szCs w:val="24"/>
        </w:rPr>
        <w:t xml:space="preserve">i sprzedaży produktów pochodzenia zwierzęcego wyprodukowanych w gospodarstwie </w:t>
      </w:r>
      <w:r w:rsidR="00A50594" w:rsidRPr="000A543B">
        <w:rPr>
          <w:i/>
          <w:szCs w:val="24"/>
        </w:rPr>
        <w:t xml:space="preserve">              </w:t>
      </w:r>
      <w:r w:rsidR="00334C2E" w:rsidRPr="000A543B">
        <w:rPr>
          <w:i/>
          <w:szCs w:val="24"/>
        </w:rPr>
        <w:lastRenderedPageBreak/>
        <w:t>w ramach działalności marginalnej, lokalnej i ograniczonej”</w:t>
      </w:r>
      <w:r w:rsidR="00ED343E" w:rsidRPr="000A543B">
        <w:rPr>
          <w:szCs w:val="24"/>
        </w:rPr>
        <w:t xml:space="preserve">, która powinna </w:t>
      </w:r>
      <w:r w:rsidR="00FD6C1F" w:rsidRPr="000A543B">
        <w:rPr>
          <w:szCs w:val="24"/>
        </w:rPr>
        <w:t>być pomocna przy podejmowaniu</w:t>
      </w:r>
      <w:r w:rsidR="00ED343E" w:rsidRPr="000A543B">
        <w:rPr>
          <w:szCs w:val="24"/>
        </w:rPr>
        <w:t xml:space="preserve"> </w:t>
      </w:r>
      <w:r w:rsidR="00A50594" w:rsidRPr="000A543B">
        <w:rPr>
          <w:szCs w:val="24"/>
        </w:rPr>
        <w:t xml:space="preserve">takiego rodzaju </w:t>
      </w:r>
      <w:r w:rsidR="00ED343E" w:rsidRPr="000A543B">
        <w:rPr>
          <w:szCs w:val="24"/>
        </w:rPr>
        <w:t xml:space="preserve">działalności </w:t>
      </w:r>
      <w:r w:rsidR="00FD6C1F" w:rsidRPr="000A543B">
        <w:rPr>
          <w:szCs w:val="24"/>
        </w:rPr>
        <w:t xml:space="preserve">przez podmioty </w:t>
      </w:r>
      <w:r w:rsidR="00ED343E" w:rsidRPr="000A543B">
        <w:rPr>
          <w:szCs w:val="24"/>
        </w:rPr>
        <w:t>oraz przyczynić się do ujednolicenia nadzoru nad jej prowadzeniem przez powiatowych lekarzy weterynarii.</w:t>
      </w:r>
    </w:p>
    <w:p w:rsidR="001317ED" w:rsidRPr="000A543B" w:rsidRDefault="00ED343E" w:rsidP="002974E7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Należy podkreślić, że </w:t>
      </w:r>
      <w:r w:rsidR="00FD6C1F" w:rsidRPr="000A543B">
        <w:rPr>
          <w:szCs w:val="24"/>
        </w:rPr>
        <w:t xml:space="preserve">niniejsze opracowanie </w:t>
      </w:r>
      <w:r w:rsidRPr="000A543B">
        <w:rPr>
          <w:szCs w:val="24"/>
        </w:rPr>
        <w:t xml:space="preserve">nie </w:t>
      </w:r>
      <w:r w:rsidR="00A65C16" w:rsidRPr="000A543B">
        <w:rPr>
          <w:szCs w:val="24"/>
        </w:rPr>
        <w:t xml:space="preserve">podaje </w:t>
      </w:r>
      <w:r w:rsidRPr="000A543B">
        <w:rPr>
          <w:szCs w:val="24"/>
        </w:rPr>
        <w:t xml:space="preserve">bezpośrednich rozwiązań np. </w:t>
      </w:r>
      <w:r w:rsidR="00A65C16" w:rsidRPr="000A543B">
        <w:rPr>
          <w:szCs w:val="24"/>
        </w:rPr>
        <w:t xml:space="preserve">w zakresie </w:t>
      </w:r>
      <w:r w:rsidRPr="000A543B">
        <w:rPr>
          <w:szCs w:val="24"/>
        </w:rPr>
        <w:t>wymagań technicznych dla pomieszczeń</w:t>
      </w:r>
      <w:r w:rsidR="00A65C16" w:rsidRPr="000A543B">
        <w:rPr>
          <w:szCs w:val="24"/>
        </w:rPr>
        <w:t>,</w:t>
      </w:r>
      <w:r w:rsidRPr="000A543B">
        <w:rPr>
          <w:szCs w:val="24"/>
        </w:rPr>
        <w:t xml:space="preserve"> a jedynie wskaz</w:t>
      </w:r>
      <w:r w:rsidR="00A65C16" w:rsidRPr="000A543B">
        <w:rPr>
          <w:szCs w:val="24"/>
        </w:rPr>
        <w:t xml:space="preserve">uje na możliwość wykorzystania </w:t>
      </w:r>
      <w:r w:rsidRPr="000A543B">
        <w:rPr>
          <w:szCs w:val="24"/>
        </w:rPr>
        <w:t xml:space="preserve">elastyczności przepisów </w:t>
      </w:r>
      <w:r w:rsidR="00A65C16" w:rsidRPr="000A543B">
        <w:rPr>
          <w:szCs w:val="24"/>
        </w:rPr>
        <w:t>dotyczących tego rodzaju wymagań</w:t>
      </w:r>
      <w:r w:rsidRPr="000A543B">
        <w:rPr>
          <w:szCs w:val="24"/>
        </w:rPr>
        <w:t xml:space="preserve">. </w:t>
      </w:r>
    </w:p>
    <w:p w:rsidR="00AE6FC4" w:rsidRPr="000A543B" w:rsidRDefault="00AE6FC4" w:rsidP="002974E7">
      <w:pPr>
        <w:spacing w:line="360" w:lineRule="auto"/>
        <w:ind w:firstLine="709"/>
        <w:jc w:val="both"/>
        <w:rPr>
          <w:szCs w:val="24"/>
        </w:rPr>
      </w:pPr>
    </w:p>
    <w:p w:rsidR="00AE6FC4" w:rsidRPr="000A543B" w:rsidRDefault="00AE6FC4" w:rsidP="002974E7">
      <w:pPr>
        <w:spacing w:line="360" w:lineRule="auto"/>
        <w:ind w:firstLine="709"/>
        <w:jc w:val="both"/>
        <w:rPr>
          <w:szCs w:val="24"/>
        </w:rPr>
      </w:pPr>
    </w:p>
    <w:p w:rsidR="00ED343E" w:rsidRPr="000A543B" w:rsidRDefault="000927DB" w:rsidP="00F1592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outlineLvl w:val="0"/>
        <w:rPr>
          <w:b/>
          <w:szCs w:val="24"/>
        </w:rPr>
      </w:pPr>
      <w:bookmarkStart w:id="3" w:name="_Toc255286160"/>
      <w:bookmarkStart w:id="4" w:name="_Toc261443115"/>
      <w:r w:rsidRPr="000A543B">
        <w:rPr>
          <w:b/>
          <w:szCs w:val="24"/>
        </w:rPr>
        <w:t xml:space="preserve">WARUNKI PROWADZENIA </w:t>
      </w:r>
      <w:r w:rsidR="00ED343E" w:rsidRPr="000A543B">
        <w:rPr>
          <w:b/>
          <w:szCs w:val="24"/>
        </w:rPr>
        <w:t>DZIAŁALNOŚCI MARGINALNEJ, LOKALNEJ I OGRANICZONEJ</w:t>
      </w:r>
      <w:bookmarkEnd w:id="3"/>
      <w:bookmarkEnd w:id="4"/>
      <w:r w:rsidR="00ED343E" w:rsidRPr="000A543B">
        <w:rPr>
          <w:b/>
          <w:szCs w:val="24"/>
        </w:rPr>
        <w:t xml:space="preserve"> </w:t>
      </w:r>
      <w:r w:rsidR="00AE6FC4" w:rsidRPr="000A543B">
        <w:rPr>
          <w:b/>
          <w:szCs w:val="24"/>
        </w:rPr>
        <w:t xml:space="preserve"> </w:t>
      </w:r>
    </w:p>
    <w:p w:rsidR="00AE6FC4" w:rsidRPr="000A543B" w:rsidRDefault="00AE6FC4" w:rsidP="00AE6FC4">
      <w:pPr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b/>
          <w:szCs w:val="24"/>
        </w:rPr>
      </w:pPr>
    </w:p>
    <w:p w:rsidR="00ED343E" w:rsidRPr="000A543B" w:rsidRDefault="00ED343E" w:rsidP="002974E7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Wymogi higieniczne i weterynaryjne dla zakładów zajmujących się produkcją  produktów pochodzenia zwierzęcego zostały określone w przepisach prawa żywnościowego na poziomie </w:t>
      </w:r>
      <w:r w:rsidR="00A65C16" w:rsidRPr="000A543B">
        <w:rPr>
          <w:szCs w:val="24"/>
        </w:rPr>
        <w:t xml:space="preserve">Unii Europejskiej </w:t>
      </w:r>
      <w:r w:rsidRPr="000A543B">
        <w:rPr>
          <w:szCs w:val="24"/>
        </w:rPr>
        <w:t xml:space="preserve">i są </w:t>
      </w:r>
      <w:r w:rsidR="00A65C16" w:rsidRPr="000A543B">
        <w:rPr>
          <w:szCs w:val="24"/>
        </w:rPr>
        <w:t>jednakowe</w:t>
      </w:r>
      <w:r w:rsidRPr="000A543B">
        <w:rPr>
          <w:szCs w:val="24"/>
        </w:rPr>
        <w:t xml:space="preserve"> dla zakładów we wszystkich państwach członkowskich. </w:t>
      </w:r>
    </w:p>
    <w:p w:rsidR="00ED343E" w:rsidRPr="000A543B" w:rsidRDefault="00ED343E" w:rsidP="002974E7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Wymagania wskazane w tych przepisach zostały sformułowane w sposób elastyczny, co daje możliwość ich spełnienia zarówno przez zakłady </w:t>
      </w:r>
      <w:r w:rsidR="00A65C16" w:rsidRPr="000A543B">
        <w:rPr>
          <w:szCs w:val="24"/>
        </w:rPr>
        <w:t xml:space="preserve">prowadzące </w:t>
      </w:r>
      <w:r w:rsidRPr="000A543B">
        <w:rPr>
          <w:szCs w:val="24"/>
        </w:rPr>
        <w:t>produk</w:t>
      </w:r>
      <w:r w:rsidR="00A65C16" w:rsidRPr="000A543B">
        <w:rPr>
          <w:szCs w:val="24"/>
        </w:rPr>
        <w:t>cję</w:t>
      </w:r>
      <w:r w:rsidRPr="000A543B">
        <w:rPr>
          <w:szCs w:val="24"/>
        </w:rPr>
        <w:t xml:space="preserve"> na dużą skalę jak i małe „rodzinne zakłady”, produkujące na rynek lokalny danego państwa członkowskiego. Zastosowana w nich terminologia: ,,w miarę potrzeby”, ,,odpowiednie”, ,,wystarczające” wskazuje, że </w:t>
      </w:r>
      <w:r w:rsidR="00C22160" w:rsidRPr="000A543B">
        <w:rPr>
          <w:szCs w:val="24"/>
        </w:rPr>
        <w:t xml:space="preserve">forma realizacji danego wymagania w konkretnym zakładzie, tak aby było ono spełnione w sposób odpowiedni i wystarczający </w:t>
      </w:r>
      <w:r w:rsidRPr="000A543B">
        <w:rPr>
          <w:szCs w:val="24"/>
        </w:rPr>
        <w:t>dla zapewnienia wysokiego poziomu ochrony zdrowia konsumenta, należy do podmiotu odpowiedzialnego za dany zakład.</w:t>
      </w:r>
      <w:r w:rsidR="00C22160" w:rsidRPr="000A543B">
        <w:rPr>
          <w:szCs w:val="24"/>
        </w:rPr>
        <w:t xml:space="preserve"> Należy jednak podkreślić, że nadzór nad przestrzeganiem spełniania wymagań, </w:t>
      </w:r>
      <w:r w:rsidR="008C58E4" w:rsidRPr="000A543B">
        <w:rPr>
          <w:szCs w:val="24"/>
        </w:rPr>
        <w:t xml:space="preserve">                 </w:t>
      </w:r>
      <w:r w:rsidR="00C22160" w:rsidRPr="000A543B">
        <w:rPr>
          <w:szCs w:val="24"/>
        </w:rPr>
        <w:t>o których mowa powyżej, należy do zadań organów urzędowej kontroli, którymi w tym przypadku są powiatowi lekarze weterynarii.</w:t>
      </w:r>
    </w:p>
    <w:p w:rsidR="00E0305B" w:rsidRPr="000A543B" w:rsidRDefault="002830A2" w:rsidP="002974E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Cs w:val="24"/>
        </w:rPr>
      </w:pPr>
      <w:r w:rsidRPr="000A543B">
        <w:rPr>
          <w:szCs w:val="24"/>
          <w:lang w:eastAsia="zh-CN"/>
        </w:rPr>
        <w:t xml:space="preserve">Podstawowe zasady dotyczące </w:t>
      </w:r>
      <w:r w:rsidR="00ED343E" w:rsidRPr="000A543B">
        <w:rPr>
          <w:szCs w:val="24"/>
          <w:lang w:eastAsia="zh-CN"/>
        </w:rPr>
        <w:t xml:space="preserve">prowadzenia produkcji i sprzedaży produktów mięsnych na małą skalę na lokalny rynek zostały określone w </w:t>
      </w:r>
      <w:r w:rsidRPr="000A543B">
        <w:rPr>
          <w:szCs w:val="24"/>
          <w:lang w:eastAsia="zh-CN"/>
        </w:rPr>
        <w:t xml:space="preserve">art. 13 ustawy z dnia 16 grudnia 2005 r. </w:t>
      </w:r>
      <w:r w:rsidRPr="000A543B">
        <w:rPr>
          <w:i/>
          <w:szCs w:val="24"/>
          <w:lang w:eastAsia="zh-CN"/>
        </w:rPr>
        <w:t>o produktach pochodzenia zwierzęcego</w:t>
      </w:r>
      <w:r w:rsidRPr="000A543B">
        <w:rPr>
          <w:szCs w:val="24"/>
          <w:lang w:eastAsia="zh-CN"/>
        </w:rPr>
        <w:t xml:space="preserve"> (Dz. U. z 2006 r. Nr 17, poz. 127, z późn. zm.) oraz w </w:t>
      </w:r>
      <w:r w:rsidR="00ED343E" w:rsidRPr="000A543B">
        <w:rPr>
          <w:szCs w:val="24"/>
          <w:lang w:eastAsia="zh-CN"/>
        </w:rPr>
        <w:t xml:space="preserve">rozporządzeniu </w:t>
      </w:r>
      <w:r w:rsidR="00ED343E" w:rsidRPr="000A543B">
        <w:rPr>
          <w:szCs w:val="24"/>
        </w:rPr>
        <w:t>Ministra Rolnictwa i Rozwoju Wsi</w:t>
      </w:r>
      <w:r w:rsidR="00ED343E" w:rsidRPr="000A543B">
        <w:rPr>
          <w:szCs w:val="24"/>
          <w:lang w:eastAsia="zh-CN"/>
        </w:rPr>
        <w:t xml:space="preserve"> z dnia </w:t>
      </w:r>
      <w:r w:rsidR="00B42BDF" w:rsidRPr="000A543B">
        <w:rPr>
          <w:szCs w:val="24"/>
          <w:lang w:eastAsia="zh-CN"/>
        </w:rPr>
        <w:t xml:space="preserve">8 czerwca </w:t>
      </w:r>
      <w:r w:rsidR="00D7039A" w:rsidRPr="000A543B">
        <w:rPr>
          <w:szCs w:val="24"/>
          <w:lang w:eastAsia="zh-CN"/>
        </w:rPr>
        <w:t>2010</w:t>
      </w:r>
      <w:r w:rsidR="00ED343E" w:rsidRPr="000A543B">
        <w:rPr>
          <w:szCs w:val="24"/>
          <w:lang w:eastAsia="zh-CN"/>
        </w:rPr>
        <w:t xml:space="preserve"> r. </w:t>
      </w:r>
      <w:r w:rsidR="00B42BDF" w:rsidRPr="000A543B">
        <w:rPr>
          <w:szCs w:val="24"/>
          <w:lang w:eastAsia="zh-CN"/>
        </w:rPr>
        <w:t xml:space="preserve">                       </w:t>
      </w:r>
      <w:r w:rsidR="00ED343E" w:rsidRPr="000A543B">
        <w:rPr>
          <w:i/>
          <w:szCs w:val="24"/>
        </w:rPr>
        <w:t xml:space="preserve">w sprawie szczegółowych warunków uznania działalności marginalnej, lokalnej </w:t>
      </w:r>
      <w:r w:rsidR="00B42BDF" w:rsidRPr="000A543B">
        <w:rPr>
          <w:i/>
          <w:szCs w:val="24"/>
        </w:rPr>
        <w:t xml:space="preserve">                                 </w:t>
      </w:r>
      <w:r w:rsidR="00ED343E" w:rsidRPr="000A543B">
        <w:rPr>
          <w:i/>
          <w:szCs w:val="24"/>
        </w:rPr>
        <w:t>i ograniczone</w:t>
      </w:r>
      <w:r w:rsidRPr="000A543B">
        <w:rPr>
          <w:i/>
          <w:szCs w:val="24"/>
        </w:rPr>
        <w:t>j</w:t>
      </w:r>
      <w:r w:rsidR="00190275" w:rsidRPr="000A543B">
        <w:rPr>
          <w:szCs w:val="24"/>
        </w:rPr>
        <w:t>.</w:t>
      </w:r>
      <w:r w:rsidR="0083421A" w:rsidRPr="000A543B">
        <w:rPr>
          <w:szCs w:val="24"/>
        </w:rPr>
        <w:t xml:space="preserve"> Do działalności marginalnej, lokalnej i ograniczonej stosuje się przepisy rozporządzenia </w:t>
      </w:r>
      <w:r w:rsidR="00F81890" w:rsidRPr="000A543B">
        <w:rPr>
          <w:szCs w:val="24"/>
          <w:lang w:eastAsia="zh-CN"/>
        </w:rPr>
        <w:t xml:space="preserve">(WE) </w:t>
      </w:r>
      <w:r w:rsidR="0083421A" w:rsidRPr="000A543B">
        <w:rPr>
          <w:szCs w:val="24"/>
          <w:lang w:eastAsia="zh-CN"/>
        </w:rPr>
        <w:t xml:space="preserve">nr </w:t>
      </w:r>
      <w:r w:rsidR="00822DB5" w:rsidRPr="000A543B">
        <w:rPr>
          <w:szCs w:val="24"/>
          <w:lang w:eastAsia="zh-CN"/>
        </w:rPr>
        <w:t xml:space="preserve"> </w:t>
      </w:r>
      <w:r w:rsidR="0083421A" w:rsidRPr="000A543B">
        <w:rPr>
          <w:szCs w:val="24"/>
          <w:lang w:eastAsia="zh-CN"/>
        </w:rPr>
        <w:t xml:space="preserve">852/2004 </w:t>
      </w:r>
      <w:r w:rsidR="0083421A" w:rsidRPr="000A543B">
        <w:rPr>
          <w:rStyle w:val="tw4winTerm"/>
          <w:bCs/>
          <w:color w:val="auto"/>
          <w:szCs w:val="24"/>
        </w:rPr>
        <w:t>Parlamentu Europejskiego i Rady</w:t>
      </w:r>
      <w:r w:rsidR="0083421A" w:rsidRPr="000A543B">
        <w:rPr>
          <w:rStyle w:val="tw4winTerm"/>
          <w:bCs/>
          <w:szCs w:val="24"/>
        </w:rPr>
        <w:t xml:space="preserve"> </w:t>
      </w:r>
      <w:r w:rsidR="0083421A" w:rsidRPr="000A543B">
        <w:rPr>
          <w:szCs w:val="24"/>
          <w:lang w:eastAsia="zh-CN"/>
        </w:rPr>
        <w:t xml:space="preserve">z dnia 29 kwietnia 2004 r. </w:t>
      </w:r>
      <w:r w:rsidR="0083421A" w:rsidRPr="000A543B">
        <w:rPr>
          <w:i/>
          <w:szCs w:val="24"/>
          <w:lang w:eastAsia="zh-CN"/>
        </w:rPr>
        <w:t xml:space="preserve">w sprawie higieny środków spożywczych </w:t>
      </w:r>
      <w:r w:rsidR="0083421A" w:rsidRPr="000A543B">
        <w:rPr>
          <w:bCs/>
          <w:szCs w:val="24"/>
        </w:rPr>
        <w:t>(D</w:t>
      </w:r>
      <w:r w:rsidR="00791064" w:rsidRPr="000A543B">
        <w:rPr>
          <w:bCs/>
          <w:szCs w:val="24"/>
        </w:rPr>
        <w:t>z. Urz. UE L 139 z 30.04.2004</w:t>
      </w:r>
      <w:r w:rsidR="0083421A" w:rsidRPr="000A543B">
        <w:rPr>
          <w:bCs/>
          <w:szCs w:val="24"/>
        </w:rPr>
        <w:t>, str. 1, z późn. zm.; Dz. Urz. UE Polskie wydanie specjalne, rozdz. 13, t. 34, str. 319).</w:t>
      </w:r>
    </w:p>
    <w:p w:rsidR="00CF4C1A" w:rsidRPr="000A543B" w:rsidRDefault="00E0305B" w:rsidP="002974E7">
      <w:pPr>
        <w:autoSpaceDE w:val="0"/>
        <w:autoSpaceDN w:val="0"/>
        <w:adjustRightInd w:val="0"/>
        <w:spacing w:line="360" w:lineRule="auto"/>
        <w:ind w:firstLine="708"/>
        <w:jc w:val="both"/>
        <w:rPr>
          <w:noProof/>
          <w:szCs w:val="24"/>
        </w:rPr>
      </w:pPr>
      <w:r w:rsidRPr="000A543B">
        <w:rPr>
          <w:noProof/>
          <w:szCs w:val="24"/>
        </w:rPr>
        <w:lastRenderedPageBreak/>
        <w:t xml:space="preserve">Działalność można uznać za marginalną, lokalną i ograniczoną jeżeli zakład prowadzi sprzedaż określonych  produktów pochodzenia zwierzęcego konsumentowi końcowemu oraz dostawy tych produktów do innych zakładów prowadzących handel detaliczny </w:t>
      </w:r>
      <w:r w:rsidR="00822DB5" w:rsidRPr="000A543B">
        <w:rPr>
          <w:noProof/>
          <w:szCs w:val="24"/>
        </w:rPr>
        <w:t xml:space="preserve">                                  </w:t>
      </w:r>
      <w:r w:rsidRPr="000A543B">
        <w:rPr>
          <w:noProof/>
          <w:szCs w:val="24"/>
        </w:rPr>
        <w:t>z przeznaczeniem dla konsumenta końcowego</w:t>
      </w:r>
      <w:r w:rsidR="00655EE7" w:rsidRPr="000A543B">
        <w:rPr>
          <w:noProof/>
          <w:szCs w:val="24"/>
        </w:rPr>
        <w:t xml:space="preserve"> </w:t>
      </w:r>
      <w:r w:rsidR="00655EE7" w:rsidRPr="000A543B">
        <w:rPr>
          <w:szCs w:val="24"/>
          <w:lang w:eastAsia="zh-CN"/>
        </w:rPr>
        <w:t>(np. sklepów detalicznych, restauracji czy  stołówek)</w:t>
      </w:r>
      <w:r w:rsidRPr="000A543B">
        <w:rPr>
          <w:noProof/>
          <w:szCs w:val="24"/>
        </w:rPr>
        <w:t xml:space="preserve">. Prowadzenie dostaw w przypadku tego rodzaju działalności ma charakter obligatoryjny. </w:t>
      </w:r>
    </w:p>
    <w:p w:rsidR="00CF4C1A" w:rsidRPr="000A543B" w:rsidRDefault="00CF4C1A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4"/>
        </w:rPr>
      </w:pPr>
      <w:r w:rsidRPr="000A543B">
        <w:rPr>
          <w:noProof/>
          <w:szCs w:val="24"/>
        </w:rPr>
        <w:t>W ramach działaności marginalnej, lokalnej i ograniczonej w zakładzie można</w:t>
      </w:r>
      <w:r w:rsidR="00FD4424" w:rsidRPr="000A543B">
        <w:rPr>
          <w:noProof/>
          <w:szCs w:val="24"/>
        </w:rPr>
        <w:t xml:space="preserve"> </w:t>
      </w:r>
      <w:r w:rsidRPr="000A543B">
        <w:rPr>
          <w:noProof/>
          <w:szCs w:val="24"/>
        </w:rPr>
        <w:t>prowadzić następujące rodzaje działalności:</w:t>
      </w:r>
    </w:p>
    <w:p w:rsidR="00CF4C1A" w:rsidRPr="000A543B" w:rsidRDefault="00CF4C1A" w:rsidP="0071000A">
      <w:pPr>
        <w:numPr>
          <w:ilvl w:val="1"/>
          <w:numId w:val="1"/>
        </w:numPr>
        <w:spacing w:line="360" w:lineRule="auto"/>
        <w:jc w:val="both"/>
        <w:rPr>
          <w:bCs/>
        </w:rPr>
      </w:pPr>
      <w:r w:rsidRPr="000A543B">
        <w:t>rozbiór świeżego mięsa wołowego, wieprzowego, baraniego, koziego, końskiego</w:t>
      </w:r>
      <w:r w:rsidR="00794A02" w:rsidRPr="000A543B">
        <w:t xml:space="preserve"> lub produkcję z tego mięsa surowych wyrobów mięsnych lub mięsa mielonego</w:t>
      </w:r>
      <w:r w:rsidRPr="000A543B">
        <w:t xml:space="preserve">. Dostawy </w:t>
      </w:r>
      <w:r w:rsidR="00794A02" w:rsidRPr="000A543B">
        <w:t xml:space="preserve">tego </w:t>
      </w:r>
      <w:r w:rsidR="00C6619C" w:rsidRPr="000A543B">
        <w:t>rodzaju produktów</w:t>
      </w:r>
      <w:r w:rsidRPr="000A543B">
        <w:t xml:space="preserve"> nie mogą przekraczać </w:t>
      </w:r>
      <w:r w:rsidR="00794A02" w:rsidRPr="000A543B">
        <w:t>wagowo tony tygodniowo;</w:t>
      </w:r>
    </w:p>
    <w:p w:rsidR="00794A02" w:rsidRPr="000A543B" w:rsidRDefault="00CF4C1A" w:rsidP="0071000A">
      <w:pPr>
        <w:numPr>
          <w:ilvl w:val="1"/>
          <w:numId w:val="1"/>
        </w:numPr>
        <w:spacing w:line="360" w:lineRule="auto"/>
        <w:jc w:val="both"/>
        <w:rPr>
          <w:bCs/>
        </w:rPr>
      </w:pPr>
      <w:r w:rsidRPr="000A543B">
        <w:t xml:space="preserve">rozbiór świeżego </w:t>
      </w:r>
      <w:r w:rsidR="00794A02" w:rsidRPr="000A543B">
        <w:t xml:space="preserve">mięsa drobiowego lub zajęczaków, lub produkcję z tego mięsa surowych wyrobów mięsnych lub mięsa mielonego. Dostawy tego </w:t>
      </w:r>
      <w:r w:rsidR="00C6619C" w:rsidRPr="000A543B">
        <w:t>rodzaju produktów</w:t>
      </w:r>
      <w:r w:rsidR="00794A02" w:rsidRPr="000A543B">
        <w:t xml:space="preserve"> nie mogą przekraczać wagowo</w:t>
      </w:r>
      <w:r w:rsidR="00614A8C" w:rsidRPr="000A543B">
        <w:t xml:space="preserve"> 0,5 tony tygodniowo</w:t>
      </w:r>
      <w:r w:rsidR="00794A02" w:rsidRPr="000A543B">
        <w:t>;</w:t>
      </w:r>
    </w:p>
    <w:p w:rsidR="00C80549" w:rsidRPr="000A543B" w:rsidRDefault="00614A8C" w:rsidP="0071000A">
      <w:pPr>
        <w:numPr>
          <w:ilvl w:val="1"/>
          <w:numId w:val="1"/>
        </w:numPr>
        <w:spacing w:line="360" w:lineRule="auto"/>
        <w:jc w:val="both"/>
        <w:rPr>
          <w:bCs/>
        </w:rPr>
      </w:pPr>
      <w:r w:rsidRPr="000A543B">
        <w:t xml:space="preserve">rozbiór świeżego </w:t>
      </w:r>
      <w:r w:rsidR="00CF4C1A" w:rsidRPr="000A543B">
        <w:t>mięsa zwierząt łownych</w:t>
      </w:r>
      <w:r w:rsidRPr="000A543B">
        <w:t xml:space="preserve">, odstrzelonych zgodnie z przepisami prawa łowieckiego lub produkcję z tego mięsa surowych wyrobów mięsnych lub mięsa mielonego. Dostawy tego </w:t>
      </w:r>
      <w:r w:rsidR="00C6619C" w:rsidRPr="000A543B">
        <w:t>rodzaju produktów</w:t>
      </w:r>
      <w:r w:rsidRPr="000A543B">
        <w:t xml:space="preserve"> nie mogą przekraczać wagowo 0,5 tony miesięcznie;</w:t>
      </w:r>
      <w:r w:rsidR="00C80549" w:rsidRPr="000A543B">
        <w:t xml:space="preserve"> </w:t>
      </w:r>
    </w:p>
    <w:p w:rsidR="00CF4C1A" w:rsidRPr="000A543B" w:rsidRDefault="00C80549" w:rsidP="0071000A">
      <w:pPr>
        <w:numPr>
          <w:ilvl w:val="1"/>
          <w:numId w:val="1"/>
        </w:numPr>
        <w:spacing w:line="360" w:lineRule="auto"/>
        <w:jc w:val="both"/>
        <w:rPr>
          <w:bCs/>
        </w:rPr>
      </w:pPr>
      <w:r w:rsidRPr="000A543B">
        <w:t>rozbiór świeżego mięsa zwierząt dzikich utrzymywanych w warunkach fermowych lub produkcję z tego mięsa surowych wyrobów mięsnych lub mięsa mielonego. Dostawy tego rodzaju</w:t>
      </w:r>
      <w:r w:rsidR="00822DB5" w:rsidRPr="000A543B">
        <w:t xml:space="preserve"> </w:t>
      </w:r>
      <w:r w:rsidRPr="000A543B">
        <w:t>produktów nie mogą przekraczać wagowo 0,5 tony miesięcznie;</w:t>
      </w:r>
    </w:p>
    <w:p w:rsidR="00614A8C" w:rsidRPr="000A543B" w:rsidRDefault="00CF4C1A" w:rsidP="0071000A">
      <w:pPr>
        <w:numPr>
          <w:ilvl w:val="1"/>
          <w:numId w:val="1"/>
        </w:numPr>
        <w:spacing w:line="360" w:lineRule="auto"/>
        <w:jc w:val="both"/>
        <w:rPr>
          <w:bCs/>
        </w:rPr>
      </w:pPr>
      <w:r w:rsidRPr="000A543B">
        <w:t>produkcję produktów mięsnych</w:t>
      </w:r>
      <w:r w:rsidR="00627418">
        <w:t xml:space="preserve"> (np. kiełbas, czy wędlin)</w:t>
      </w:r>
      <w:r w:rsidRPr="000A543B">
        <w:t>, w tym gotowych posiłków (potraw) wyprodukowanych z mięsa</w:t>
      </w:r>
      <w:r w:rsidR="00614A8C" w:rsidRPr="000A543B">
        <w:t xml:space="preserve">. Dostawy tego </w:t>
      </w:r>
      <w:r w:rsidR="00C6619C" w:rsidRPr="000A543B">
        <w:t>rodzaju produktów</w:t>
      </w:r>
      <w:r w:rsidR="00614A8C" w:rsidRPr="000A543B">
        <w:t xml:space="preserve"> nie mogą przekraczać wagowo 1,5 tony tygodniowo;</w:t>
      </w:r>
    </w:p>
    <w:p w:rsidR="00614A8C" w:rsidRPr="000A543B" w:rsidRDefault="00CF4C1A" w:rsidP="0071000A">
      <w:pPr>
        <w:numPr>
          <w:ilvl w:val="1"/>
          <w:numId w:val="1"/>
        </w:numPr>
        <w:tabs>
          <w:tab w:val="left" w:pos="1418"/>
        </w:tabs>
        <w:spacing w:line="360" w:lineRule="auto"/>
        <w:jc w:val="both"/>
        <w:rPr>
          <w:bCs/>
        </w:rPr>
      </w:pPr>
      <w:r w:rsidRPr="000A543B">
        <w:t>produkcję obrobionych lub przetworzonych produktów rybołówstwa</w:t>
      </w:r>
      <w:r w:rsidR="00614A8C" w:rsidRPr="000A543B">
        <w:t xml:space="preserve">. Dostawy tego </w:t>
      </w:r>
      <w:r w:rsidR="00C6619C" w:rsidRPr="000A543B">
        <w:t>rodzaju produktów</w:t>
      </w:r>
      <w:r w:rsidR="00614A8C" w:rsidRPr="000A543B">
        <w:t xml:space="preserve"> nie mogą przekraczać wagowo 0,</w:t>
      </w:r>
      <w:r w:rsidR="00C80549" w:rsidRPr="000A543B">
        <w:t>1</w:t>
      </w:r>
      <w:r w:rsidR="00614A8C" w:rsidRPr="000A543B">
        <w:t>5 tony tygodniowo;</w:t>
      </w:r>
    </w:p>
    <w:p w:rsidR="00C80549" w:rsidRPr="000A543B" w:rsidRDefault="00CF4C1A" w:rsidP="0071000A">
      <w:pPr>
        <w:numPr>
          <w:ilvl w:val="1"/>
          <w:numId w:val="1"/>
        </w:numPr>
        <w:spacing w:line="360" w:lineRule="auto"/>
        <w:jc w:val="both"/>
        <w:rPr>
          <w:bCs/>
        </w:rPr>
      </w:pPr>
      <w:r w:rsidRPr="000A543B">
        <w:t xml:space="preserve">produkcję produktów mlecznych wyprodukowanych z mleka pozyskanego </w:t>
      </w:r>
      <w:r w:rsidR="00130741" w:rsidRPr="000A543B">
        <w:t xml:space="preserve">                          </w:t>
      </w:r>
      <w:r w:rsidRPr="000A543B">
        <w:t xml:space="preserve">w gospodarstwie produkcji mleka, </w:t>
      </w:r>
      <w:r w:rsidR="00D5005C">
        <w:t xml:space="preserve">które spełnia wymagania umożliwiające dostarczanie mleka do zakładu przetwórstwa mleka </w:t>
      </w:r>
      <w:r w:rsidRPr="000A543B">
        <w:t xml:space="preserve">lub w gospodarstwie rolnym, w którym jest prowadzona działalność w zakresie produkcji mleka surowego lub surowej śmietany, przeznaczonych do </w:t>
      </w:r>
      <w:r w:rsidR="00C80549" w:rsidRPr="000A543B">
        <w:t xml:space="preserve">sprzedaży bezpośredniej. Dostawy tego </w:t>
      </w:r>
      <w:r w:rsidR="00C6619C" w:rsidRPr="000A543B">
        <w:t>rodzaju produktów</w:t>
      </w:r>
      <w:r w:rsidR="00C80549" w:rsidRPr="000A543B">
        <w:t xml:space="preserve"> nie mogą przekraczać wagowo 0,3 tony tygodniowo</w:t>
      </w:r>
      <w:r w:rsidR="00F81890" w:rsidRPr="000A543B">
        <w:t>.</w:t>
      </w:r>
    </w:p>
    <w:p w:rsidR="009A6834" w:rsidRPr="000A543B" w:rsidRDefault="009A6834" w:rsidP="008F7AC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0A543B">
        <w:lastRenderedPageBreak/>
        <w:t>W ramach działalności marginalnej, lokalnej i ograniczonej zniesiony został limit               w odniesieniu do produktów produkowanych i sprzedawanych konsumentom końcowym na miejscu. Jako limit wprowadzono ograniczenia jedynie w odniesieniu do dostaw do innych zakładów detalicznych (w tym należących do tego samego podmiotu), zaopatrujących konsumentów końcowych</w:t>
      </w:r>
      <w:r w:rsidR="00294251" w:rsidRPr="000A543B">
        <w:t>.</w:t>
      </w:r>
    </w:p>
    <w:p w:rsidR="00ED343E" w:rsidRPr="000A543B" w:rsidRDefault="00ED343E" w:rsidP="008F7AC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  <w:lang w:eastAsia="zh-CN"/>
        </w:rPr>
      </w:pPr>
      <w:r w:rsidRPr="000A543B">
        <w:rPr>
          <w:szCs w:val="24"/>
          <w:lang w:eastAsia="zh-CN"/>
        </w:rPr>
        <w:t>Miejsc</w:t>
      </w:r>
      <w:r w:rsidR="00C80549" w:rsidRPr="000A543B">
        <w:rPr>
          <w:szCs w:val="24"/>
          <w:lang w:eastAsia="zh-CN"/>
        </w:rPr>
        <w:t>a</w:t>
      </w:r>
      <w:r w:rsidRPr="000A543B">
        <w:rPr>
          <w:szCs w:val="24"/>
          <w:lang w:eastAsia="zh-CN"/>
        </w:rPr>
        <w:t xml:space="preserve"> sprzedaży</w:t>
      </w:r>
      <w:r w:rsidR="00C80549" w:rsidRPr="000A543B">
        <w:rPr>
          <w:szCs w:val="24"/>
          <w:lang w:eastAsia="zh-CN"/>
        </w:rPr>
        <w:t xml:space="preserve"> ww.</w:t>
      </w:r>
      <w:r w:rsidRPr="000A543B">
        <w:rPr>
          <w:szCs w:val="24"/>
          <w:lang w:eastAsia="zh-CN"/>
        </w:rPr>
        <w:t xml:space="preserve"> </w:t>
      </w:r>
      <w:r w:rsidR="00C80549" w:rsidRPr="000A543B">
        <w:rPr>
          <w:szCs w:val="24"/>
          <w:lang w:eastAsia="zh-CN"/>
        </w:rPr>
        <w:t>produktów pochodzenia zwierzęcego</w:t>
      </w:r>
      <w:r w:rsidR="00655EE7" w:rsidRPr="000A543B">
        <w:rPr>
          <w:szCs w:val="24"/>
          <w:lang w:eastAsia="zh-CN"/>
        </w:rPr>
        <w:t xml:space="preserve"> </w:t>
      </w:r>
      <w:r w:rsidRPr="000A543B">
        <w:rPr>
          <w:szCs w:val="24"/>
          <w:lang w:eastAsia="zh-CN"/>
        </w:rPr>
        <w:t>oraz zakłady</w:t>
      </w:r>
      <w:r w:rsidR="00655EE7" w:rsidRPr="000A543B">
        <w:rPr>
          <w:szCs w:val="24"/>
          <w:lang w:eastAsia="zh-CN"/>
        </w:rPr>
        <w:t xml:space="preserve"> prowadzące handel </w:t>
      </w:r>
      <w:r w:rsidRPr="000A543B">
        <w:rPr>
          <w:szCs w:val="24"/>
          <w:lang w:eastAsia="zh-CN"/>
        </w:rPr>
        <w:t>detaliczn</w:t>
      </w:r>
      <w:r w:rsidR="00655EE7" w:rsidRPr="000A543B">
        <w:rPr>
          <w:szCs w:val="24"/>
          <w:lang w:eastAsia="zh-CN"/>
        </w:rPr>
        <w:t>y</w:t>
      </w:r>
      <w:r w:rsidRPr="000A543B">
        <w:rPr>
          <w:szCs w:val="24"/>
          <w:lang w:eastAsia="zh-CN"/>
        </w:rPr>
        <w:t>, do których następuje dostawa</w:t>
      </w:r>
      <w:r w:rsidR="00655EE7" w:rsidRPr="000A543B">
        <w:rPr>
          <w:szCs w:val="24"/>
          <w:lang w:eastAsia="zh-CN"/>
        </w:rPr>
        <w:t>,</w:t>
      </w:r>
      <w:r w:rsidRPr="000A543B">
        <w:rPr>
          <w:szCs w:val="24"/>
          <w:lang w:eastAsia="zh-CN"/>
        </w:rPr>
        <w:t xml:space="preserve"> muszą znajdować się na obszarze </w:t>
      </w:r>
      <w:r w:rsidR="00655EE7" w:rsidRPr="000A543B">
        <w:rPr>
          <w:szCs w:val="24"/>
          <w:lang w:eastAsia="zh-CN"/>
        </w:rPr>
        <w:t>jed</w:t>
      </w:r>
      <w:r w:rsidRPr="000A543B">
        <w:rPr>
          <w:szCs w:val="24"/>
          <w:lang w:eastAsia="zh-CN"/>
        </w:rPr>
        <w:t>nego województwa</w:t>
      </w:r>
      <w:r w:rsidR="00655EE7" w:rsidRPr="000A543B">
        <w:rPr>
          <w:szCs w:val="24"/>
          <w:lang w:eastAsia="zh-CN"/>
        </w:rPr>
        <w:t xml:space="preserve"> </w:t>
      </w:r>
      <w:r w:rsidRPr="000A543B">
        <w:rPr>
          <w:szCs w:val="24"/>
          <w:lang w:eastAsia="zh-CN"/>
        </w:rPr>
        <w:t xml:space="preserve">lub na obszarze sąsiadujących z nim </w:t>
      </w:r>
      <w:r w:rsidR="00660D7F" w:rsidRPr="000A543B">
        <w:rPr>
          <w:szCs w:val="24"/>
          <w:lang w:eastAsia="zh-CN"/>
        </w:rPr>
        <w:t>powiatów</w:t>
      </w:r>
      <w:r w:rsidR="00523D6F" w:rsidRPr="000A543B">
        <w:rPr>
          <w:szCs w:val="24"/>
          <w:lang w:eastAsia="zh-CN"/>
        </w:rPr>
        <w:t xml:space="preserve">, w odniesieniu do zakładu, </w:t>
      </w:r>
      <w:r w:rsidR="00FD4424" w:rsidRPr="000A543B">
        <w:rPr>
          <w:szCs w:val="24"/>
          <w:lang w:eastAsia="zh-CN"/>
        </w:rPr>
        <w:t xml:space="preserve">                  </w:t>
      </w:r>
      <w:r w:rsidR="00523D6F" w:rsidRPr="000A543B">
        <w:rPr>
          <w:szCs w:val="24"/>
          <w:lang w:eastAsia="zh-CN"/>
        </w:rPr>
        <w:t xml:space="preserve">w którym prowadzona jest produkcja ww. produktów. </w:t>
      </w:r>
    </w:p>
    <w:p w:rsidR="00ED343E" w:rsidRPr="000A543B" w:rsidRDefault="00ED343E" w:rsidP="008F7ACA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Jeżeli zakład prowadzi więcej niż jeden z </w:t>
      </w:r>
      <w:r w:rsidR="00655EE7" w:rsidRPr="000A543B">
        <w:rPr>
          <w:szCs w:val="24"/>
        </w:rPr>
        <w:t xml:space="preserve">możliwych </w:t>
      </w:r>
      <w:r w:rsidRPr="000A543B">
        <w:rPr>
          <w:szCs w:val="24"/>
        </w:rPr>
        <w:t xml:space="preserve">rodzajów działalności, suma wielkości </w:t>
      </w:r>
      <w:r w:rsidR="00655EE7" w:rsidRPr="000A543B">
        <w:rPr>
          <w:szCs w:val="24"/>
        </w:rPr>
        <w:t xml:space="preserve">dostaw </w:t>
      </w:r>
      <w:r w:rsidRPr="000A543B">
        <w:rPr>
          <w:szCs w:val="24"/>
        </w:rPr>
        <w:t>wszystkich rodzajów produktów nie może przekroczyć najwyższego limitu przewidzianego dla jednego z rodzajów produktów produkowanych w tym zakładzie.</w:t>
      </w:r>
    </w:p>
    <w:p w:rsidR="001317ED" w:rsidRPr="000A543B" w:rsidRDefault="00E0305B" w:rsidP="004714B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  <w:lang w:eastAsia="zh-CN"/>
        </w:rPr>
      </w:pPr>
      <w:r w:rsidRPr="000A543B">
        <w:rPr>
          <w:szCs w:val="24"/>
          <w:lang w:eastAsia="zh-CN"/>
        </w:rPr>
        <w:t xml:space="preserve">Świeże mięso, w tym tusze, półtusze, ćwierćtusze </w:t>
      </w:r>
      <w:r w:rsidR="00C6619C" w:rsidRPr="000A543B">
        <w:rPr>
          <w:szCs w:val="24"/>
          <w:lang w:eastAsia="zh-CN"/>
        </w:rPr>
        <w:t>czy elementy</w:t>
      </w:r>
      <w:r w:rsidRPr="000A543B">
        <w:rPr>
          <w:szCs w:val="24"/>
          <w:lang w:eastAsia="zh-CN"/>
        </w:rPr>
        <w:t xml:space="preserve"> mięsne, przeznaczone do obróbki lub przetwarzania w ramach tego rodzaju działalności nie mogą pochodzić </w:t>
      </w:r>
      <w:r w:rsidR="0099698E" w:rsidRPr="000A543B">
        <w:rPr>
          <w:szCs w:val="24"/>
          <w:lang w:eastAsia="zh-CN"/>
        </w:rPr>
        <w:t xml:space="preserve">                     </w:t>
      </w:r>
      <w:r w:rsidRPr="000A543B">
        <w:rPr>
          <w:szCs w:val="24"/>
          <w:lang w:eastAsia="zh-CN"/>
        </w:rPr>
        <w:t xml:space="preserve">z produkcji mięsa przeznaczonego na użytek własny.   </w:t>
      </w:r>
    </w:p>
    <w:p w:rsidR="00523D6F" w:rsidRPr="000A543B" w:rsidRDefault="00523D6F" w:rsidP="002974E7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  <w:lang w:eastAsia="zh-CN"/>
        </w:rPr>
        <w:tab/>
      </w:r>
    </w:p>
    <w:p w:rsidR="007E0CEE" w:rsidRPr="000A543B" w:rsidRDefault="007E0CEE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7E0CEE" w:rsidRPr="000A543B" w:rsidRDefault="00E87FA9" w:rsidP="00F1592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outlineLvl w:val="0"/>
        <w:rPr>
          <w:b/>
          <w:i/>
          <w:szCs w:val="24"/>
        </w:rPr>
      </w:pPr>
      <w:bookmarkStart w:id="5" w:name="_Toc255286158"/>
      <w:bookmarkStart w:id="6" w:name="_Toc261443116"/>
      <w:r w:rsidRPr="000A543B">
        <w:rPr>
          <w:b/>
          <w:szCs w:val="24"/>
        </w:rPr>
        <w:t>OPRACOWANIE PROJEKTU TECHNOLOGICZNEGO ZAKŁADU I POWIADOMIENIE WŁAŚCIWEGO POWIATOWEGO LEKARZA WETERYNARII O ZAMIARZE PROWADZENIA DZIAŁALNOŚCI</w:t>
      </w:r>
      <w:bookmarkEnd w:id="5"/>
      <w:bookmarkEnd w:id="6"/>
    </w:p>
    <w:p w:rsidR="00AE6FC4" w:rsidRPr="000A543B" w:rsidRDefault="00AE6FC4" w:rsidP="00AE6FC4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i/>
          <w:szCs w:val="24"/>
        </w:rPr>
      </w:pPr>
    </w:p>
    <w:p w:rsidR="00181F4A" w:rsidRPr="000A543B" w:rsidRDefault="00162476" w:rsidP="008F7ACA">
      <w:pPr>
        <w:tabs>
          <w:tab w:val="left" w:pos="720"/>
        </w:tabs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Podmiot zamierzający prowadzić działalność w zakresie produkcji produktów </w:t>
      </w:r>
      <w:r w:rsidR="002452E7" w:rsidRPr="000A543B">
        <w:rPr>
          <w:szCs w:val="24"/>
        </w:rPr>
        <w:t xml:space="preserve">pochodzenia zwierzęcego </w:t>
      </w:r>
      <w:r w:rsidR="00C21CDC" w:rsidRPr="000A543B">
        <w:rPr>
          <w:szCs w:val="24"/>
        </w:rPr>
        <w:t>(np. wędlin</w:t>
      </w:r>
      <w:r w:rsidR="0028175B" w:rsidRPr="000A543B">
        <w:rPr>
          <w:szCs w:val="24"/>
        </w:rPr>
        <w:t xml:space="preserve">, </w:t>
      </w:r>
      <w:r w:rsidR="00C21CDC" w:rsidRPr="000A543B">
        <w:rPr>
          <w:szCs w:val="24"/>
        </w:rPr>
        <w:t>kiełbas z mięsa wieprzowego,</w:t>
      </w:r>
      <w:r w:rsidR="00C21CDC" w:rsidRPr="000A543B">
        <w:rPr>
          <w:i/>
          <w:szCs w:val="24"/>
        </w:rPr>
        <w:t xml:space="preserve"> </w:t>
      </w:r>
      <w:r w:rsidR="00C21CDC" w:rsidRPr="000A543B">
        <w:rPr>
          <w:szCs w:val="24"/>
        </w:rPr>
        <w:t>wołowego</w:t>
      </w:r>
      <w:r w:rsidR="0028175B" w:rsidRPr="000A543B">
        <w:rPr>
          <w:szCs w:val="24"/>
        </w:rPr>
        <w:t xml:space="preserve"> czy drobiowego</w:t>
      </w:r>
      <w:r w:rsidR="00C21CDC" w:rsidRPr="000A543B">
        <w:rPr>
          <w:szCs w:val="24"/>
        </w:rPr>
        <w:t>)</w:t>
      </w:r>
      <w:r w:rsidR="00467F0E" w:rsidRPr="000A543B">
        <w:rPr>
          <w:szCs w:val="24"/>
        </w:rPr>
        <w:t xml:space="preserve"> </w:t>
      </w:r>
      <w:r w:rsidR="008E0F33" w:rsidRPr="000A543B">
        <w:rPr>
          <w:szCs w:val="24"/>
        </w:rPr>
        <w:t xml:space="preserve">przed </w:t>
      </w:r>
      <w:r w:rsidR="002452E7" w:rsidRPr="000A543B">
        <w:rPr>
          <w:szCs w:val="24"/>
        </w:rPr>
        <w:t xml:space="preserve">uzyskaniem pozwolenia na budowę zakładu </w:t>
      </w:r>
      <w:r w:rsidR="009A6834" w:rsidRPr="000A543B">
        <w:rPr>
          <w:szCs w:val="24"/>
        </w:rPr>
        <w:t xml:space="preserve">lub przed rozpoczęciem dostosowania </w:t>
      </w:r>
      <w:r w:rsidR="00223526" w:rsidRPr="000A543B">
        <w:rPr>
          <w:szCs w:val="24"/>
        </w:rPr>
        <w:t>istniejących</w:t>
      </w:r>
      <w:r w:rsidR="009A6834" w:rsidRPr="000A543B">
        <w:rPr>
          <w:szCs w:val="24"/>
        </w:rPr>
        <w:t xml:space="preserve"> budynków lub pomieszczeń</w:t>
      </w:r>
      <w:r w:rsidR="00223526" w:rsidRPr="000A543B">
        <w:rPr>
          <w:szCs w:val="24"/>
        </w:rPr>
        <w:t xml:space="preserve">, </w:t>
      </w:r>
      <w:r w:rsidR="0028175B" w:rsidRPr="000A543B">
        <w:rPr>
          <w:szCs w:val="24"/>
        </w:rPr>
        <w:t>czyli jeszcze</w:t>
      </w:r>
      <w:r w:rsidR="002452E7" w:rsidRPr="000A543B">
        <w:rPr>
          <w:szCs w:val="24"/>
        </w:rPr>
        <w:t xml:space="preserve"> prze</w:t>
      </w:r>
      <w:r w:rsidR="00CA1821" w:rsidRPr="000A543B">
        <w:rPr>
          <w:szCs w:val="24"/>
        </w:rPr>
        <w:t>d</w:t>
      </w:r>
      <w:r w:rsidR="002452E7" w:rsidRPr="000A543B">
        <w:rPr>
          <w:szCs w:val="24"/>
        </w:rPr>
        <w:t xml:space="preserve"> </w:t>
      </w:r>
      <w:r w:rsidR="008E0F33" w:rsidRPr="000A543B">
        <w:rPr>
          <w:szCs w:val="24"/>
        </w:rPr>
        <w:t xml:space="preserve">rozpoczęciem prowadzenia </w:t>
      </w:r>
      <w:r w:rsidR="0028175B" w:rsidRPr="000A543B">
        <w:rPr>
          <w:szCs w:val="24"/>
        </w:rPr>
        <w:t xml:space="preserve">planowanej </w:t>
      </w:r>
      <w:r w:rsidR="008E0F33" w:rsidRPr="000A543B">
        <w:rPr>
          <w:szCs w:val="24"/>
        </w:rPr>
        <w:t>działalności</w:t>
      </w:r>
      <w:r w:rsidR="00294251" w:rsidRPr="000A543B">
        <w:rPr>
          <w:szCs w:val="24"/>
        </w:rPr>
        <w:t>,</w:t>
      </w:r>
      <w:r w:rsidR="008E0F33" w:rsidRPr="000A543B">
        <w:rPr>
          <w:szCs w:val="24"/>
        </w:rPr>
        <w:t xml:space="preserve"> </w:t>
      </w:r>
      <w:r w:rsidR="0028175B" w:rsidRPr="000A543B">
        <w:rPr>
          <w:szCs w:val="24"/>
        </w:rPr>
        <w:t xml:space="preserve">musi sporządzić </w:t>
      </w:r>
      <w:r w:rsidRPr="000A543B">
        <w:rPr>
          <w:szCs w:val="24"/>
        </w:rPr>
        <w:t xml:space="preserve">projekt technologiczny zakładu, </w:t>
      </w:r>
      <w:r w:rsidR="00223526" w:rsidRPr="000A543B">
        <w:rPr>
          <w:szCs w:val="24"/>
        </w:rPr>
        <w:t xml:space="preserve">                 </w:t>
      </w:r>
      <w:r w:rsidRPr="000A543B">
        <w:rPr>
          <w:szCs w:val="24"/>
        </w:rPr>
        <w:t xml:space="preserve">w którym będzie </w:t>
      </w:r>
      <w:r w:rsidR="000B057A" w:rsidRPr="000A543B">
        <w:rPr>
          <w:szCs w:val="24"/>
        </w:rPr>
        <w:t xml:space="preserve">się </w:t>
      </w:r>
      <w:r w:rsidRPr="000A543B">
        <w:rPr>
          <w:szCs w:val="24"/>
        </w:rPr>
        <w:t>odbywała produkcja</w:t>
      </w:r>
      <w:r w:rsidR="007E0CEE" w:rsidRPr="000A543B">
        <w:rPr>
          <w:szCs w:val="24"/>
        </w:rPr>
        <w:t xml:space="preserve">. </w:t>
      </w:r>
      <w:r w:rsidR="0028175B" w:rsidRPr="000A543B">
        <w:rPr>
          <w:szCs w:val="24"/>
        </w:rPr>
        <w:t xml:space="preserve">Ww. projekt należy następnie przesłać wraz </w:t>
      </w:r>
      <w:r w:rsidR="00223526" w:rsidRPr="000A543B">
        <w:rPr>
          <w:szCs w:val="24"/>
        </w:rPr>
        <w:t xml:space="preserve">                      </w:t>
      </w:r>
      <w:r w:rsidR="0028175B" w:rsidRPr="000A543B">
        <w:rPr>
          <w:szCs w:val="24"/>
        </w:rPr>
        <w:t xml:space="preserve">z wnioskiem o jego zatwierdzenie powiatowemu lekarzowi weterynarii właściwemu ze względu na planowane miejsce prowadzenia tej działalności. </w:t>
      </w:r>
      <w:r w:rsidR="00223526" w:rsidRPr="000A543B">
        <w:rPr>
          <w:szCs w:val="24"/>
        </w:rPr>
        <w:t xml:space="preserve">Jednocześnie wraz z wnioskiem należy powiadomić </w:t>
      </w:r>
      <w:r w:rsidR="0028175B" w:rsidRPr="000A543B">
        <w:rPr>
          <w:szCs w:val="24"/>
        </w:rPr>
        <w:t xml:space="preserve">powiatowego lekarza weterynarii, o którym mowa powyżej, o zakresie </w:t>
      </w:r>
      <w:r w:rsidR="00223526" w:rsidRPr="000A543B">
        <w:rPr>
          <w:szCs w:val="24"/>
        </w:rPr>
        <w:t xml:space="preserve">             </w:t>
      </w:r>
      <w:r w:rsidR="0028175B" w:rsidRPr="000A543B">
        <w:rPr>
          <w:szCs w:val="24"/>
        </w:rPr>
        <w:t>i wielkości produkcji oraz rodzaju produktów pochodzenia zwierzęcego, które mają być produkowane w tym zakładzie.</w:t>
      </w:r>
    </w:p>
    <w:p w:rsidR="00223526" w:rsidRPr="000A543B" w:rsidRDefault="00223526" w:rsidP="008F7ACA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>Przekazanie ww. projektu przed rozpoczęciem budowy lub dostosowania zakładu na cele produkcji żywności ma na celu unikni</w:t>
      </w:r>
      <w:r w:rsidR="00294251" w:rsidRPr="000A543B">
        <w:rPr>
          <w:szCs w:val="24"/>
        </w:rPr>
        <w:t>ę</w:t>
      </w:r>
      <w:r w:rsidRPr="000A543B">
        <w:rPr>
          <w:szCs w:val="24"/>
        </w:rPr>
        <w:t xml:space="preserve">cie sytuacji, w której powiatowy lekarz </w:t>
      </w:r>
      <w:r w:rsidRPr="000A543B">
        <w:rPr>
          <w:szCs w:val="24"/>
        </w:rPr>
        <w:lastRenderedPageBreak/>
        <w:t>weterynarii mógłby nie zezwolić na prowadzenie działalności, w związku z brakiem spełnienia przez zakład wymogów dotyczących infrastruktury.</w:t>
      </w:r>
    </w:p>
    <w:p w:rsidR="00181F4A" w:rsidRPr="000A543B" w:rsidRDefault="00181F4A" w:rsidP="002974E7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Wymagania jakie powinien spełniać projekt technologiczny zakładu zostały określone w rozporządzeniu Ministra Rolnictwa i Rozwoju Wsi z dnia </w:t>
      </w:r>
      <w:r w:rsidR="00043203" w:rsidRPr="000A543B">
        <w:rPr>
          <w:szCs w:val="24"/>
        </w:rPr>
        <w:t>8 kwietnia 2013 r.</w:t>
      </w:r>
      <w:r w:rsidRPr="000A543B">
        <w:rPr>
          <w:szCs w:val="24"/>
        </w:rPr>
        <w:t xml:space="preserve"> </w:t>
      </w:r>
      <w:r w:rsidRPr="000A543B">
        <w:rPr>
          <w:i/>
          <w:szCs w:val="24"/>
        </w:rPr>
        <w:t>w sprawie wymagań, jaki</w:t>
      </w:r>
      <w:r w:rsidR="00043203" w:rsidRPr="000A543B">
        <w:rPr>
          <w:i/>
          <w:szCs w:val="24"/>
        </w:rPr>
        <w:t>e</w:t>
      </w:r>
      <w:r w:rsidRPr="000A543B">
        <w:rPr>
          <w:i/>
          <w:szCs w:val="24"/>
        </w:rPr>
        <w:t xml:space="preserve"> powinien </w:t>
      </w:r>
      <w:r w:rsidR="00043203" w:rsidRPr="000A543B">
        <w:rPr>
          <w:i/>
          <w:szCs w:val="24"/>
        </w:rPr>
        <w:t xml:space="preserve">spełniać </w:t>
      </w:r>
      <w:r w:rsidRPr="000A543B">
        <w:rPr>
          <w:i/>
          <w:szCs w:val="24"/>
        </w:rPr>
        <w:t xml:space="preserve">projekt technologiczny zakładu, w którym ma być prowadzona działalność w zakresie produkcji produktów pochodzenia zwierzęcego </w:t>
      </w:r>
      <w:r w:rsidRPr="000A543B">
        <w:rPr>
          <w:szCs w:val="24"/>
        </w:rPr>
        <w:t xml:space="preserve">(Dz. U. </w:t>
      </w:r>
      <w:r w:rsidR="00043203" w:rsidRPr="000A543B">
        <w:rPr>
          <w:szCs w:val="24"/>
        </w:rPr>
        <w:t>z 2013 r.</w:t>
      </w:r>
      <w:r w:rsidR="002D2AD0" w:rsidRPr="000A543B">
        <w:rPr>
          <w:szCs w:val="24"/>
        </w:rPr>
        <w:t xml:space="preserve">, poz. </w:t>
      </w:r>
      <w:r w:rsidR="00043203" w:rsidRPr="000A543B">
        <w:rPr>
          <w:szCs w:val="24"/>
        </w:rPr>
        <w:t>434</w:t>
      </w:r>
      <w:r w:rsidRPr="000A543B">
        <w:rPr>
          <w:szCs w:val="24"/>
        </w:rPr>
        <w:t>).</w:t>
      </w:r>
    </w:p>
    <w:p w:rsidR="002D2AD0" w:rsidRPr="000A543B" w:rsidRDefault="002D2AD0" w:rsidP="002974E7">
      <w:pPr>
        <w:spacing w:line="360" w:lineRule="auto"/>
        <w:ind w:firstLine="709"/>
        <w:jc w:val="both"/>
        <w:rPr>
          <w:b/>
          <w:szCs w:val="24"/>
        </w:rPr>
      </w:pPr>
      <w:r w:rsidRPr="000A543B">
        <w:rPr>
          <w:b/>
          <w:szCs w:val="24"/>
        </w:rPr>
        <w:t xml:space="preserve">W przypadku działalności marginalnej, lokalnej i ograniczonej wymagana jest uproszczona wersja projektu technologicznego. </w:t>
      </w:r>
    </w:p>
    <w:p w:rsidR="00BD2FBC" w:rsidRPr="000A543B" w:rsidRDefault="00090B8D" w:rsidP="00297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A543B">
        <w:rPr>
          <w:color w:val="000000"/>
          <w:szCs w:val="24"/>
        </w:rPr>
        <w:t>Projekt technologiczny zakładu, w którym ma być prowadzona działalność ma</w:t>
      </w:r>
      <w:r w:rsidR="00BD2FBC" w:rsidRPr="000A543B">
        <w:rPr>
          <w:color w:val="000000"/>
          <w:szCs w:val="24"/>
        </w:rPr>
        <w:t xml:space="preserve">rginalna, lokalna i ograniczona powinien </w:t>
      </w:r>
      <w:r w:rsidRPr="000A543B">
        <w:rPr>
          <w:color w:val="000000"/>
          <w:szCs w:val="24"/>
        </w:rPr>
        <w:t>składa</w:t>
      </w:r>
      <w:r w:rsidR="00BD2FBC" w:rsidRPr="000A543B">
        <w:rPr>
          <w:color w:val="000000"/>
          <w:szCs w:val="24"/>
        </w:rPr>
        <w:t>ć</w:t>
      </w:r>
      <w:r w:rsidRPr="000A543B">
        <w:rPr>
          <w:color w:val="000000"/>
          <w:szCs w:val="24"/>
        </w:rPr>
        <w:t xml:space="preserve"> się z części opisowej </w:t>
      </w:r>
      <w:r w:rsidR="00BD2FBC" w:rsidRPr="000A543B">
        <w:rPr>
          <w:color w:val="000000"/>
          <w:szCs w:val="24"/>
        </w:rPr>
        <w:t>oraz części graficznej.</w:t>
      </w:r>
    </w:p>
    <w:p w:rsidR="00BD2FBC" w:rsidRPr="000A543B" w:rsidRDefault="00BD2FBC" w:rsidP="002974E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Cs w:val="24"/>
        </w:rPr>
      </w:pPr>
      <w:r w:rsidRPr="000A543B">
        <w:rPr>
          <w:color w:val="000000"/>
          <w:szCs w:val="24"/>
        </w:rPr>
        <w:t xml:space="preserve">Część opisowa projektu technologicznego powinna </w:t>
      </w:r>
      <w:r w:rsidR="00090B8D" w:rsidRPr="000A543B">
        <w:rPr>
          <w:color w:val="000000"/>
          <w:szCs w:val="24"/>
        </w:rPr>
        <w:t>zawiera</w:t>
      </w:r>
      <w:r w:rsidRPr="000A543B">
        <w:rPr>
          <w:color w:val="000000"/>
          <w:szCs w:val="24"/>
        </w:rPr>
        <w:t>ć:</w:t>
      </w:r>
      <w:r w:rsidR="00090B8D" w:rsidRPr="000A543B">
        <w:rPr>
          <w:b/>
          <w:bCs/>
          <w:color w:val="000000"/>
          <w:szCs w:val="24"/>
        </w:rPr>
        <w:t xml:space="preserve"> </w:t>
      </w:r>
    </w:p>
    <w:p w:rsidR="001F40DD" w:rsidRPr="000A543B" w:rsidRDefault="001F40DD" w:rsidP="00A40855">
      <w:pPr>
        <w:pStyle w:val="Pa6"/>
        <w:spacing w:before="100" w:line="360" w:lineRule="auto"/>
        <w:ind w:left="720" w:hanging="380"/>
        <w:jc w:val="both"/>
        <w:rPr>
          <w:color w:val="000000"/>
        </w:rPr>
      </w:pPr>
      <w:r w:rsidRPr="000A543B">
        <w:t xml:space="preserve"> </w:t>
      </w:r>
      <w:r w:rsidRPr="000A543B">
        <w:rPr>
          <w:color w:val="000000"/>
        </w:rPr>
        <w:t xml:space="preserve">     - określenie rodzaju działalności, z uwzględnieniem rodzaju surowców oraz rodzaju produktów pochodzenia zwie</w:t>
      </w:r>
      <w:r w:rsidRPr="000A543B">
        <w:rPr>
          <w:color w:val="000000"/>
        </w:rPr>
        <w:softHyphen/>
        <w:t xml:space="preserve">rzęcego, które będą produkowane w zakładzie, </w:t>
      </w:r>
    </w:p>
    <w:p w:rsidR="001F40DD" w:rsidRPr="000A543B" w:rsidRDefault="001F40DD" w:rsidP="001F40DD">
      <w:pPr>
        <w:pStyle w:val="Pa6"/>
        <w:spacing w:before="100"/>
        <w:ind w:left="720" w:hanging="380"/>
        <w:jc w:val="both"/>
        <w:rPr>
          <w:color w:val="000000"/>
        </w:rPr>
      </w:pPr>
      <w:r w:rsidRPr="000A543B">
        <w:rPr>
          <w:color w:val="000000"/>
        </w:rPr>
        <w:t xml:space="preserve">     - dane dotyczące maksymalnej tygodniowej zdolności produkcyjnej zakładu, </w:t>
      </w:r>
    </w:p>
    <w:p w:rsidR="001F40DD" w:rsidRPr="000A543B" w:rsidRDefault="001F40DD" w:rsidP="001F40DD">
      <w:pPr>
        <w:pStyle w:val="Pa6"/>
        <w:spacing w:before="100"/>
        <w:ind w:left="720" w:hanging="380"/>
        <w:jc w:val="both"/>
        <w:rPr>
          <w:color w:val="000000"/>
        </w:rPr>
      </w:pPr>
      <w:r w:rsidRPr="000A543B">
        <w:rPr>
          <w:color w:val="000000"/>
        </w:rPr>
        <w:t xml:space="preserve">     - określenie systemu dostawy wody, </w:t>
      </w:r>
    </w:p>
    <w:p w:rsidR="001F40DD" w:rsidRPr="000A543B" w:rsidRDefault="001F40DD" w:rsidP="00A40855">
      <w:pPr>
        <w:pStyle w:val="Pa6"/>
        <w:spacing w:before="100" w:line="360" w:lineRule="auto"/>
        <w:ind w:left="720" w:hanging="380"/>
        <w:jc w:val="both"/>
        <w:rPr>
          <w:color w:val="000000"/>
        </w:rPr>
      </w:pPr>
      <w:r w:rsidRPr="000A543B">
        <w:rPr>
          <w:color w:val="000000"/>
        </w:rPr>
        <w:t xml:space="preserve">     - opis sposobu przechowywania odpadów i ubocznych produktów pochodzenia zwierzęcego, </w:t>
      </w:r>
    </w:p>
    <w:p w:rsidR="0057010C" w:rsidRPr="000A543B" w:rsidRDefault="001F40DD" w:rsidP="00A4085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0A543B">
        <w:rPr>
          <w:color w:val="000000"/>
          <w:szCs w:val="24"/>
        </w:rPr>
        <w:t xml:space="preserve">           -  wskazanie planowanej lokalizacji zakładu; </w:t>
      </w:r>
    </w:p>
    <w:p w:rsidR="00D848B3" w:rsidRPr="000A543B" w:rsidRDefault="00BD2FBC" w:rsidP="008F7A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A543B">
        <w:rPr>
          <w:color w:val="000000"/>
          <w:szCs w:val="24"/>
        </w:rPr>
        <w:t>C</w:t>
      </w:r>
      <w:r w:rsidR="00090B8D" w:rsidRPr="000A543B">
        <w:rPr>
          <w:color w:val="000000"/>
          <w:szCs w:val="24"/>
        </w:rPr>
        <w:t>zęś</w:t>
      </w:r>
      <w:r w:rsidRPr="000A543B">
        <w:rPr>
          <w:color w:val="000000"/>
          <w:szCs w:val="24"/>
        </w:rPr>
        <w:t>ć</w:t>
      </w:r>
      <w:r w:rsidR="00090B8D" w:rsidRPr="000A543B">
        <w:rPr>
          <w:color w:val="000000"/>
          <w:szCs w:val="24"/>
        </w:rPr>
        <w:t xml:space="preserve"> graficzn</w:t>
      </w:r>
      <w:r w:rsidRPr="000A543B">
        <w:rPr>
          <w:color w:val="000000"/>
          <w:szCs w:val="24"/>
        </w:rPr>
        <w:t xml:space="preserve">a projektu technologicznego powinna </w:t>
      </w:r>
      <w:r w:rsidR="00090B8D" w:rsidRPr="000A543B">
        <w:rPr>
          <w:color w:val="000000"/>
          <w:szCs w:val="24"/>
        </w:rPr>
        <w:t>przedstawia</w:t>
      </w:r>
      <w:r w:rsidRPr="000A543B">
        <w:rPr>
          <w:color w:val="000000"/>
          <w:szCs w:val="24"/>
        </w:rPr>
        <w:t>ć</w:t>
      </w:r>
      <w:r w:rsidR="00D848B3" w:rsidRPr="000A543B">
        <w:rPr>
          <w:color w:val="000000"/>
          <w:szCs w:val="24"/>
        </w:rPr>
        <w:t>:</w:t>
      </w:r>
    </w:p>
    <w:p w:rsidR="00043203" w:rsidRPr="000A543B" w:rsidRDefault="00043203" w:rsidP="00043203">
      <w:pPr>
        <w:widowControl w:val="0"/>
        <w:autoSpaceDE w:val="0"/>
        <w:autoSpaceDN w:val="0"/>
        <w:adjustRightInd w:val="0"/>
        <w:spacing w:line="360" w:lineRule="auto"/>
        <w:ind w:left="708" w:firstLine="46"/>
        <w:jc w:val="both"/>
        <w:rPr>
          <w:color w:val="000000"/>
          <w:szCs w:val="24"/>
        </w:rPr>
      </w:pPr>
      <w:r w:rsidRPr="000A543B">
        <w:rPr>
          <w:color w:val="000000"/>
          <w:szCs w:val="24"/>
        </w:rPr>
        <w:t>- rzuty poziome kondygnacji zakładu, z zaznaczeniem poszczególnych pomieszczeń i ich funkcji,</w:t>
      </w:r>
    </w:p>
    <w:p w:rsidR="00043203" w:rsidRPr="000A543B" w:rsidRDefault="00043203" w:rsidP="00043203">
      <w:pPr>
        <w:widowControl w:val="0"/>
        <w:autoSpaceDE w:val="0"/>
        <w:autoSpaceDN w:val="0"/>
        <w:adjustRightInd w:val="0"/>
        <w:spacing w:line="360" w:lineRule="auto"/>
        <w:ind w:left="708" w:firstLine="46"/>
        <w:jc w:val="both"/>
        <w:rPr>
          <w:color w:val="000000"/>
          <w:szCs w:val="24"/>
        </w:rPr>
      </w:pPr>
      <w:r w:rsidRPr="000A543B">
        <w:rPr>
          <w:color w:val="000000"/>
          <w:szCs w:val="24"/>
        </w:rPr>
        <w:t>- miejsca, w których odbywają się poszcze</w:t>
      </w:r>
      <w:r w:rsidRPr="000A543B">
        <w:rPr>
          <w:color w:val="000000"/>
          <w:szCs w:val="24"/>
        </w:rPr>
        <w:softHyphen/>
        <w:t>gólne etapy produkcji,</w:t>
      </w:r>
    </w:p>
    <w:p w:rsidR="00043203" w:rsidRPr="000A543B" w:rsidRDefault="00043203" w:rsidP="00043203">
      <w:pPr>
        <w:widowControl w:val="0"/>
        <w:autoSpaceDE w:val="0"/>
        <w:autoSpaceDN w:val="0"/>
        <w:adjustRightInd w:val="0"/>
        <w:spacing w:line="360" w:lineRule="auto"/>
        <w:ind w:left="708" w:firstLine="46"/>
        <w:jc w:val="both"/>
        <w:rPr>
          <w:color w:val="000000"/>
          <w:szCs w:val="24"/>
        </w:rPr>
      </w:pPr>
      <w:r w:rsidRPr="000A543B">
        <w:rPr>
          <w:color w:val="000000"/>
          <w:szCs w:val="24"/>
        </w:rPr>
        <w:t>- wyposażenie pomieszczeń produkcyjnych z uwzględnieniem punktów poboru wody</w:t>
      </w:r>
      <w:r w:rsidR="00787F78" w:rsidRPr="000A543B">
        <w:rPr>
          <w:color w:val="000000"/>
          <w:szCs w:val="24"/>
        </w:rPr>
        <w:t>,</w:t>
      </w:r>
    </w:p>
    <w:p w:rsidR="00043203" w:rsidRPr="000A543B" w:rsidRDefault="00043203" w:rsidP="00043203">
      <w:pPr>
        <w:widowControl w:val="0"/>
        <w:autoSpaceDE w:val="0"/>
        <w:autoSpaceDN w:val="0"/>
        <w:adjustRightInd w:val="0"/>
        <w:spacing w:line="360" w:lineRule="auto"/>
        <w:ind w:left="708" w:firstLine="46"/>
        <w:jc w:val="both"/>
        <w:rPr>
          <w:color w:val="000000"/>
          <w:szCs w:val="24"/>
        </w:rPr>
      </w:pPr>
      <w:r w:rsidRPr="000A543B">
        <w:rPr>
          <w:color w:val="000000"/>
          <w:szCs w:val="24"/>
        </w:rPr>
        <w:t>- wy</w:t>
      </w:r>
      <w:r w:rsidRPr="000A543B">
        <w:rPr>
          <w:color w:val="000000"/>
          <w:szCs w:val="24"/>
        </w:rPr>
        <w:softHyphen/>
        <w:t>różnienie stref o różnym stopniu ryzyka mikrobiologicznego,</w:t>
      </w:r>
    </w:p>
    <w:p w:rsidR="00043203" w:rsidRPr="000A543B" w:rsidRDefault="00043203" w:rsidP="00043203">
      <w:pPr>
        <w:widowControl w:val="0"/>
        <w:autoSpaceDE w:val="0"/>
        <w:autoSpaceDN w:val="0"/>
        <w:adjustRightInd w:val="0"/>
        <w:spacing w:line="360" w:lineRule="auto"/>
        <w:ind w:left="708" w:firstLine="46"/>
        <w:jc w:val="both"/>
        <w:rPr>
          <w:color w:val="000000"/>
          <w:szCs w:val="24"/>
        </w:rPr>
      </w:pPr>
      <w:r w:rsidRPr="000A543B">
        <w:rPr>
          <w:color w:val="000000"/>
          <w:szCs w:val="24"/>
        </w:rPr>
        <w:t>- zaznaczenie dróg przemieszczania produkowa</w:t>
      </w:r>
      <w:r w:rsidRPr="000A543B">
        <w:rPr>
          <w:color w:val="000000"/>
          <w:szCs w:val="24"/>
        </w:rPr>
        <w:softHyphen/>
        <w:t xml:space="preserve">nej żywności od przyjęcia surowców </w:t>
      </w:r>
      <w:r w:rsidR="00A40855" w:rsidRPr="000A543B">
        <w:rPr>
          <w:color w:val="000000"/>
          <w:szCs w:val="24"/>
        </w:rPr>
        <w:t xml:space="preserve">     </w:t>
      </w:r>
      <w:r w:rsidRPr="000A543B">
        <w:rPr>
          <w:color w:val="000000"/>
          <w:szCs w:val="24"/>
        </w:rPr>
        <w:t>do wysyłki produktów gotowych.</w:t>
      </w:r>
    </w:p>
    <w:p w:rsidR="00043C82" w:rsidRPr="000A543B" w:rsidRDefault="00043C82" w:rsidP="00297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AE6FC4" w:rsidRPr="000A543B" w:rsidRDefault="00C21CDC" w:rsidP="002974E7">
      <w:pPr>
        <w:tabs>
          <w:tab w:val="left" w:pos="540"/>
        </w:tabs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>Powiatowy lekarz weterynarii</w:t>
      </w:r>
      <w:r w:rsidR="000B057A" w:rsidRPr="000A543B">
        <w:rPr>
          <w:szCs w:val="24"/>
        </w:rPr>
        <w:t>,</w:t>
      </w:r>
      <w:r w:rsidR="0099698E" w:rsidRPr="000A543B">
        <w:rPr>
          <w:szCs w:val="24"/>
        </w:rPr>
        <w:t xml:space="preserve"> </w:t>
      </w:r>
      <w:r w:rsidRPr="000A543B">
        <w:rPr>
          <w:szCs w:val="24"/>
        </w:rPr>
        <w:t>w drodze decyzji administracyjnej</w:t>
      </w:r>
      <w:r w:rsidR="000B057A" w:rsidRPr="000A543B">
        <w:rPr>
          <w:szCs w:val="24"/>
        </w:rPr>
        <w:t>,</w:t>
      </w:r>
      <w:r w:rsidRPr="000A543B">
        <w:rPr>
          <w:szCs w:val="24"/>
        </w:rPr>
        <w:t xml:space="preserve"> </w:t>
      </w:r>
      <w:r w:rsidR="00181F4A" w:rsidRPr="000A543B">
        <w:rPr>
          <w:szCs w:val="24"/>
        </w:rPr>
        <w:t xml:space="preserve">zatwierdza </w:t>
      </w:r>
      <w:r w:rsidRPr="000A543B">
        <w:rPr>
          <w:szCs w:val="24"/>
        </w:rPr>
        <w:t xml:space="preserve">przedłożony projekt technologiczny zakładu, jeżeli odpowiada on wymaganiom określonym w ww. rozporządzeniu, w terminie 30 dni od dnia wszczęcia postępowania w tej sprawie. </w:t>
      </w:r>
    </w:p>
    <w:p w:rsidR="00AE6FC4" w:rsidRPr="000A543B" w:rsidRDefault="00AE6FC4" w:rsidP="002974E7">
      <w:pPr>
        <w:tabs>
          <w:tab w:val="left" w:pos="540"/>
        </w:tabs>
        <w:spacing w:line="360" w:lineRule="auto"/>
        <w:ind w:firstLine="709"/>
        <w:jc w:val="both"/>
        <w:rPr>
          <w:szCs w:val="24"/>
        </w:rPr>
      </w:pPr>
    </w:p>
    <w:p w:rsidR="00AE6FC4" w:rsidRPr="000A543B" w:rsidRDefault="00AE6FC4" w:rsidP="002974E7">
      <w:pPr>
        <w:tabs>
          <w:tab w:val="left" w:pos="540"/>
        </w:tabs>
        <w:spacing w:line="360" w:lineRule="auto"/>
        <w:ind w:firstLine="709"/>
        <w:jc w:val="both"/>
        <w:rPr>
          <w:szCs w:val="24"/>
        </w:rPr>
      </w:pPr>
    </w:p>
    <w:p w:rsidR="005A5D71" w:rsidRPr="000A543B" w:rsidRDefault="00E87FA9" w:rsidP="00F1592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outlineLvl w:val="0"/>
        <w:rPr>
          <w:b/>
          <w:szCs w:val="24"/>
        </w:rPr>
      </w:pPr>
      <w:bookmarkStart w:id="7" w:name="_Toc255286159"/>
      <w:bookmarkStart w:id="8" w:name="_Toc261443117"/>
      <w:r w:rsidRPr="000A543B">
        <w:rPr>
          <w:b/>
          <w:szCs w:val="24"/>
        </w:rPr>
        <w:t>UZYSKANIE DECYZJI ADMINISTRACYJNEJ O WPISIE DO REJESTRU ZAKŁADÓW PROWADZONEGO PRZEZ WŁAŚCIWEGO POWIATOWEGO LEKARZA WETERYNARII I NADANIU WETERYNARYJNEGO NUMERU IDENTYFIKACYJNEGO</w:t>
      </w:r>
      <w:bookmarkEnd w:id="7"/>
      <w:bookmarkEnd w:id="8"/>
    </w:p>
    <w:p w:rsidR="00C21CDC" w:rsidRPr="000A543B" w:rsidRDefault="00C21CDC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2452E7" w:rsidRPr="000A543B" w:rsidRDefault="005A5D71" w:rsidP="008F7ACA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  <w:lang w:eastAsia="zh-CN"/>
        </w:rPr>
        <w:t xml:space="preserve">Po uzyskaniu </w:t>
      </w:r>
      <w:r w:rsidR="00043C82" w:rsidRPr="000A543B">
        <w:rPr>
          <w:szCs w:val="24"/>
          <w:lang w:eastAsia="zh-CN"/>
        </w:rPr>
        <w:t xml:space="preserve">przez podmiot </w:t>
      </w:r>
      <w:r w:rsidRPr="000A543B">
        <w:rPr>
          <w:szCs w:val="24"/>
          <w:lang w:eastAsia="zh-CN"/>
        </w:rPr>
        <w:t xml:space="preserve">decyzji administracyjnej zatwierdzającej projekt technologiczny zakładu, </w:t>
      </w:r>
      <w:r w:rsidR="002452E7" w:rsidRPr="000A543B">
        <w:rPr>
          <w:szCs w:val="24"/>
        </w:rPr>
        <w:t xml:space="preserve">w terminie </w:t>
      </w:r>
      <w:r w:rsidR="002452E7" w:rsidRPr="000A543B">
        <w:rPr>
          <w:szCs w:val="24"/>
          <w:lang w:eastAsia="zh-CN"/>
        </w:rPr>
        <w:t xml:space="preserve">co najmniej 30 dni przed dniem rozpoczęcia planowanej działalności, </w:t>
      </w:r>
      <w:r w:rsidRPr="000A543B">
        <w:rPr>
          <w:szCs w:val="24"/>
          <w:lang w:eastAsia="zh-CN"/>
        </w:rPr>
        <w:t xml:space="preserve">podmiot </w:t>
      </w:r>
      <w:r w:rsidR="00A178E7" w:rsidRPr="000A543B">
        <w:rPr>
          <w:szCs w:val="24"/>
          <w:lang w:eastAsia="zh-CN"/>
        </w:rPr>
        <w:t xml:space="preserve">musi </w:t>
      </w:r>
      <w:r w:rsidRPr="000A543B">
        <w:rPr>
          <w:szCs w:val="24"/>
          <w:lang w:eastAsia="zh-CN"/>
        </w:rPr>
        <w:t>złożyć pisemny wniosek o wpis do rejestru zakładów</w:t>
      </w:r>
      <w:r w:rsidR="00AC394D" w:rsidRPr="000A543B">
        <w:rPr>
          <w:szCs w:val="24"/>
          <w:lang w:eastAsia="zh-CN"/>
        </w:rPr>
        <w:t xml:space="preserve"> do </w:t>
      </w:r>
      <w:r w:rsidR="002452E7" w:rsidRPr="000A543B">
        <w:rPr>
          <w:szCs w:val="24"/>
          <w:lang w:eastAsia="zh-CN"/>
        </w:rPr>
        <w:t xml:space="preserve">powiatowego lekarza weterynarii </w:t>
      </w:r>
      <w:r w:rsidRPr="000A543B">
        <w:rPr>
          <w:szCs w:val="24"/>
        </w:rPr>
        <w:t xml:space="preserve">właściwego </w:t>
      </w:r>
      <w:r w:rsidR="002452E7" w:rsidRPr="000A543B">
        <w:rPr>
          <w:szCs w:val="24"/>
        </w:rPr>
        <w:t>ze względu na planowane miejsce prowadzenia tej działalności</w:t>
      </w:r>
      <w:r w:rsidR="00BB6F32" w:rsidRPr="000A543B">
        <w:rPr>
          <w:szCs w:val="24"/>
        </w:rPr>
        <w:t>.</w:t>
      </w:r>
      <w:r w:rsidR="00043C82" w:rsidRPr="000A543B">
        <w:rPr>
          <w:szCs w:val="24"/>
        </w:rPr>
        <w:t xml:space="preserve"> </w:t>
      </w:r>
    </w:p>
    <w:p w:rsidR="00BB6F32" w:rsidRPr="000A543B" w:rsidRDefault="00BB6F32" w:rsidP="002974E7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2452E7" w:rsidRPr="000A543B" w:rsidRDefault="002452E7" w:rsidP="008F7AC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Wniosek </w:t>
      </w:r>
      <w:r w:rsidR="00D41C86" w:rsidRPr="000A543B">
        <w:rPr>
          <w:szCs w:val="24"/>
        </w:rPr>
        <w:t xml:space="preserve">ten </w:t>
      </w:r>
      <w:r w:rsidRPr="000A543B">
        <w:rPr>
          <w:szCs w:val="24"/>
        </w:rPr>
        <w:t xml:space="preserve">zawiera: </w:t>
      </w:r>
    </w:p>
    <w:p w:rsidR="002452E7" w:rsidRPr="000A543B" w:rsidRDefault="005B5287" w:rsidP="005B5287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szCs w:val="24"/>
        </w:rPr>
      </w:pPr>
      <w:r w:rsidRPr="000A543B">
        <w:rPr>
          <w:szCs w:val="24"/>
        </w:rPr>
        <w:t xml:space="preserve">- </w:t>
      </w:r>
      <w:r w:rsidR="00043C82" w:rsidRPr="000A543B">
        <w:rPr>
          <w:szCs w:val="24"/>
        </w:rPr>
        <w:t xml:space="preserve">imię i nazwisko, </w:t>
      </w:r>
      <w:r w:rsidR="002452E7" w:rsidRPr="000A543B">
        <w:rPr>
          <w:szCs w:val="24"/>
        </w:rPr>
        <w:t xml:space="preserve">miejsce zamieszkania i adres albo nazwę, siedzibę i adres </w:t>
      </w:r>
      <w:r w:rsidR="003C029B" w:rsidRPr="000A543B">
        <w:rPr>
          <w:szCs w:val="24"/>
        </w:rPr>
        <w:t>w</w:t>
      </w:r>
      <w:r w:rsidR="002452E7" w:rsidRPr="000A543B">
        <w:rPr>
          <w:szCs w:val="24"/>
        </w:rPr>
        <w:t>nioskodawcy</w:t>
      </w:r>
      <w:r w:rsidR="00D26DEC" w:rsidRPr="000A543B">
        <w:rPr>
          <w:szCs w:val="24"/>
        </w:rPr>
        <w:t xml:space="preserve">,  </w:t>
      </w:r>
    </w:p>
    <w:p w:rsidR="001F40DD" w:rsidRPr="000A543B" w:rsidRDefault="001F40DD" w:rsidP="001F40DD">
      <w:pPr>
        <w:autoSpaceDE w:val="0"/>
        <w:autoSpaceDN w:val="0"/>
        <w:adjustRightInd w:val="0"/>
        <w:spacing w:line="360" w:lineRule="auto"/>
        <w:ind w:left="720"/>
        <w:jc w:val="both"/>
        <w:rPr>
          <w:szCs w:val="24"/>
        </w:rPr>
      </w:pPr>
      <w:r w:rsidRPr="000A543B">
        <w:rPr>
          <w:szCs w:val="24"/>
        </w:rPr>
        <w:t>- numer w rejestrze przedsiębiorców w Krajowym Rejestrze Sądowym albo   w Centralnej Ewidencji i Informacji o Działalności Gospodarczej albo numer  identyfikacyjny w ewidencji gospodarstw rolnych w rozumieniu przepisów  o krajowym systemie ewidencji producentów, ewidencji gospodarstw  rolnych oraz ewidencji wniosków o przyznanie płatności – w przypadku  pomieszczeń gospodarstwa, z wyłączeniem gospodarstw rybackich, o ile taki  numer posiada;</w:t>
      </w:r>
    </w:p>
    <w:p w:rsidR="002452E7" w:rsidRPr="000A543B" w:rsidRDefault="005B5287" w:rsidP="005B5287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szCs w:val="24"/>
        </w:rPr>
      </w:pPr>
      <w:r w:rsidRPr="000A543B">
        <w:rPr>
          <w:szCs w:val="24"/>
        </w:rPr>
        <w:t xml:space="preserve">-  </w:t>
      </w:r>
      <w:r w:rsidR="00043C82" w:rsidRPr="000A543B">
        <w:rPr>
          <w:szCs w:val="24"/>
        </w:rPr>
        <w:t xml:space="preserve">określenie </w:t>
      </w:r>
      <w:r w:rsidR="002452E7" w:rsidRPr="000A543B">
        <w:rPr>
          <w:szCs w:val="24"/>
        </w:rPr>
        <w:t>rodzaju i zakresu działalności, która ma być prowadzona, w tym rodzaju produktów pochodzenia zwierzęcego, które mają być produkowane w tym zakładzie</w:t>
      </w:r>
      <w:r w:rsidR="00D26DEC" w:rsidRPr="000A543B">
        <w:rPr>
          <w:szCs w:val="24"/>
        </w:rPr>
        <w:t xml:space="preserve">,  </w:t>
      </w:r>
    </w:p>
    <w:p w:rsidR="002452E7" w:rsidRPr="000A543B" w:rsidRDefault="00A306E0" w:rsidP="002974E7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</w:rPr>
      </w:pPr>
      <w:r w:rsidRPr="000A543B">
        <w:rPr>
          <w:szCs w:val="24"/>
        </w:rPr>
        <w:t xml:space="preserve">określenie </w:t>
      </w:r>
      <w:r w:rsidR="002452E7" w:rsidRPr="000A543B">
        <w:rPr>
          <w:szCs w:val="24"/>
        </w:rPr>
        <w:t xml:space="preserve">lokalizacji zakładu, w którym ma być prowadzona działalność. </w:t>
      </w:r>
    </w:p>
    <w:p w:rsidR="00A178E7" w:rsidRPr="000A543B" w:rsidRDefault="00A178E7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A5D71" w:rsidRPr="000A543B" w:rsidRDefault="00DA632E" w:rsidP="008F7AC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>
        <w:rPr>
          <w:szCs w:val="24"/>
          <w:lang w:eastAsia="zh-CN"/>
        </w:rPr>
        <w:t xml:space="preserve"> Ponadto d</w:t>
      </w:r>
      <w:r w:rsidR="005A5D71" w:rsidRPr="000A543B">
        <w:rPr>
          <w:szCs w:val="24"/>
        </w:rPr>
        <w:t>o wniosku</w:t>
      </w:r>
      <w:r>
        <w:rPr>
          <w:szCs w:val="24"/>
        </w:rPr>
        <w:t xml:space="preserve">, w przypadku cudzoziemców, </w:t>
      </w:r>
      <w:r>
        <w:t>kó</w:t>
      </w:r>
      <w:r w:rsidRPr="000A543B">
        <w:t>ł łowiecki</w:t>
      </w:r>
      <w:r>
        <w:t xml:space="preserve">ch albo </w:t>
      </w:r>
      <w:r w:rsidRPr="000A543B">
        <w:t>ośrodk</w:t>
      </w:r>
      <w:r>
        <w:t>ów</w:t>
      </w:r>
      <w:r w:rsidRPr="000A543B">
        <w:t xml:space="preserve"> hodowli zwierzyny</w:t>
      </w:r>
      <w:r>
        <w:t>,</w:t>
      </w:r>
      <w:r w:rsidR="00DA70F9" w:rsidRPr="000A543B">
        <w:rPr>
          <w:szCs w:val="24"/>
        </w:rPr>
        <w:t xml:space="preserve"> </w:t>
      </w:r>
      <w:r w:rsidR="005A5D71" w:rsidRPr="000A543B">
        <w:rPr>
          <w:szCs w:val="24"/>
        </w:rPr>
        <w:t>dołąc</w:t>
      </w:r>
      <w:r w:rsidR="002B7AC5" w:rsidRPr="000A543B">
        <w:rPr>
          <w:szCs w:val="24"/>
        </w:rPr>
        <w:t>za</w:t>
      </w:r>
      <w:r w:rsidR="005A5D71" w:rsidRPr="000A543B">
        <w:rPr>
          <w:szCs w:val="24"/>
        </w:rPr>
        <w:t xml:space="preserve"> </w:t>
      </w:r>
      <w:r>
        <w:rPr>
          <w:szCs w:val="24"/>
        </w:rPr>
        <w:t xml:space="preserve">się  odpowiednio </w:t>
      </w:r>
      <w:r w:rsidR="005A5D71" w:rsidRPr="000A543B">
        <w:rPr>
          <w:color w:val="000000"/>
          <w:szCs w:val="24"/>
        </w:rPr>
        <w:t>jeden z poniższych dokumentów:</w:t>
      </w:r>
    </w:p>
    <w:p w:rsidR="005A5D71" w:rsidRPr="000A543B" w:rsidRDefault="0057010C" w:rsidP="0057010C">
      <w:pPr>
        <w:autoSpaceDE w:val="0"/>
        <w:autoSpaceDN w:val="0"/>
        <w:adjustRightInd w:val="0"/>
        <w:spacing w:line="360" w:lineRule="auto"/>
        <w:ind w:left="708"/>
        <w:jc w:val="both"/>
        <w:rPr>
          <w:szCs w:val="24"/>
        </w:rPr>
      </w:pPr>
      <w:r w:rsidRPr="000A543B">
        <w:rPr>
          <w:szCs w:val="24"/>
        </w:rPr>
        <w:t xml:space="preserve">-  </w:t>
      </w:r>
      <w:r w:rsidR="00A306E0" w:rsidRPr="000A543B">
        <w:rPr>
          <w:szCs w:val="24"/>
        </w:rPr>
        <w:t xml:space="preserve">kopię </w:t>
      </w:r>
      <w:r w:rsidR="005A5D71" w:rsidRPr="000A543B">
        <w:rPr>
          <w:szCs w:val="24"/>
        </w:rPr>
        <w:t>zezwolenia na pobyt rezydenta długoterminowego WE udzielonego przez inne państwo członkowskie Unii Europejskiej - w przypadku gdy wnioskodawca będący cudzoziemcem, w rozumieniu przepisów o cudzoziemcach, zamierza prowadzić działalność gospodarczą na podstawie przepisów obowiązujących w tym zakresie na terytorium Rzeczypospolitej Polskiej, albo</w:t>
      </w:r>
    </w:p>
    <w:p w:rsidR="00A178E7" w:rsidRPr="000A543B" w:rsidRDefault="0057010C" w:rsidP="0057010C">
      <w:pPr>
        <w:autoSpaceDE w:val="0"/>
        <w:autoSpaceDN w:val="0"/>
        <w:adjustRightInd w:val="0"/>
        <w:spacing w:line="360" w:lineRule="auto"/>
        <w:ind w:left="709"/>
        <w:jc w:val="both"/>
      </w:pPr>
      <w:r w:rsidRPr="000A543B">
        <w:t>-</w:t>
      </w:r>
      <w:r w:rsidR="00263DB7">
        <w:t xml:space="preserve"> </w:t>
      </w:r>
      <w:r w:rsidR="00C6619C" w:rsidRPr="000A543B">
        <w:t xml:space="preserve">zaświadczenie </w:t>
      </w:r>
      <w:r w:rsidR="00A40855" w:rsidRPr="000A543B">
        <w:t xml:space="preserve">albo oświadczenie </w:t>
      </w:r>
      <w:r w:rsidR="00C6619C" w:rsidRPr="000A543B">
        <w:t>właściwego</w:t>
      </w:r>
      <w:r w:rsidR="002B7AC5" w:rsidRPr="000A543B">
        <w:t xml:space="preserve"> organu Polskiego Związku Łowieckiego o nabyciu przez koło łowieckie będące dzierżawcą obwodu łowieckiego </w:t>
      </w:r>
      <w:r w:rsidR="002B7AC5" w:rsidRPr="000A543B">
        <w:lastRenderedPageBreak/>
        <w:t>członkostwa w Polskim Związku Łowieckim oraz osobowości prawnej, zgodnie z przepisami</w:t>
      </w:r>
      <w:r w:rsidR="006D5DE3" w:rsidRPr="000A543B">
        <w:t xml:space="preserve"> </w:t>
      </w:r>
      <w:r w:rsidR="002B7AC5" w:rsidRPr="000A543B">
        <w:t>prawa łowieckiego, albo</w:t>
      </w:r>
    </w:p>
    <w:p w:rsidR="00A178E7" w:rsidRDefault="0057010C" w:rsidP="0057010C">
      <w:pPr>
        <w:autoSpaceDE w:val="0"/>
        <w:autoSpaceDN w:val="0"/>
        <w:adjustRightInd w:val="0"/>
        <w:spacing w:line="360" w:lineRule="auto"/>
        <w:ind w:left="709"/>
        <w:jc w:val="both"/>
      </w:pPr>
      <w:r w:rsidRPr="000A543B">
        <w:t xml:space="preserve">- </w:t>
      </w:r>
      <w:r w:rsidR="00A178E7" w:rsidRPr="000A543B">
        <w:t xml:space="preserve">zaświadczenie </w:t>
      </w:r>
      <w:r w:rsidR="00A40855" w:rsidRPr="000A543B">
        <w:t xml:space="preserve">albo oświadczenie </w:t>
      </w:r>
      <w:r w:rsidR="00A178E7" w:rsidRPr="000A543B">
        <w:t>o prowadzeniu ośrodka hodowli zwierzyny przez zarządcę obwodu łowieckiego na podstawie decyzji ministra właściwego</w:t>
      </w:r>
      <w:r w:rsidR="00130741" w:rsidRPr="000A543B">
        <w:t xml:space="preserve"> </w:t>
      </w:r>
      <w:r w:rsidR="00A178E7" w:rsidRPr="000A543B">
        <w:t>do  spraw środowiska, wydanej na podstawie przepisów prawa łowieckiego.</w:t>
      </w:r>
    </w:p>
    <w:p w:rsidR="003904DA" w:rsidRPr="000A543B" w:rsidRDefault="003904DA" w:rsidP="0057010C">
      <w:pPr>
        <w:autoSpaceDE w:val="0"/>
        <w:autoSpaceDN w:val="0"/>
        <w:adjustRightInd w:val="0"/>
        <w:spacing w:line="360" w:lineRule="auto"/>
        <w:ind w:left="709"/>
        <w:jc w:val="both"/>
        <w:rPr>
          <w:szCs w:val="24"/>
        </w:rPr>
      </w:pPr>
    </w:p>
    <w:p w:rsidR="00BB6F32" w:rsidRPr="000A543B" w:rsidRDefault="00BB6F32" w:rsidP="008F7ACA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Powiatowy lekarz weterynarii właściwy ze względu na planowane miejsce prowadzenia działalności wydaje decyzję administracyjną </w:t>
      </w:r>
      <w:r w:rsidR="002B7AC5" w:rsidRPr="000A543B">
        <w:rPr>
          <w:szCs w:val="24"/>
        </w:rPr>
        <w:t xml:space="preserve">w sprawie </w:t>
      </w:r>
      <w:r w:rsidRPr="000A543B">
        <w:rPr>
          <w:szCs w:val="24"/>
        </w:rPr>
        <w:t>wpis</w:t>
      </w:r>
      <w:r w:rsidR="002B7AC5" w:rsidRPr="000A543B">
        <w:rPr>
          <w:szCs w:val="24"/>
        </w:rPr>
        <w:t xml:space="preserve">u danego zakładu </w:t>
      </w:r>
      <w:r w:rsidRPr="000A543B">
        <w:rPr>
          <w:szCs w:val="24"/>
        </w:rPr>
        <w:t>do rejestru zakładów i nada</w:t>
      </w:r>
      <w:r w:rsidR="002B7AC5" w:rsidRPr="000A543B">
        <w:rPr>
          <w:szCs w:val="24"/>
        </w:rPr>
        <w:t>je takiemu</w:t>
      </w:r>
      <w:r w:rsidRPr="000A543B">
        <w:rPr>
          <w:szCs w:val="24"/>
        </w:rPr>
        <w:t xml:space="preserve"> zakładowi weterynaryjn</w:t>
      </w:r>
      <w:r w:rsidR="002B7AC5" w:rsidRPr="000A543B">
        <w:rPr>
          <w:szCs w:val="24"/>
        </w:rPr>
        <w:t>y</w:t>
      </w:r>
      <w:r w:rsidRPr="000A543B">
        <w:rPr>
          <w:szCs w:val="24"/>
        </w:rPr>
        <w:t xml:space="preserve"> numer identyfikacyjn</w:t>
      </w:r>
      <w:r w:rsidR="002B7AC5" w:rsidRPr="000A543B">
        <w:rPr>
          <w:szCs w:val="24"/>
        </w:rPr>
        <w:t>y</w:t>
      </w:r>
      <w:r w:rsidRPr="000A543B">
        <w:rPr>
          <w:szCs w:val="24"/>
        </w:rPr>
        <w:t>.</w:t>
      </w:r>
    </w:p>
    <w:p w:rsidR="002471E0" w:rsidRPr="000A543B" w:rsidRDefault="002B7AC5" w:rsidP="008F7A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>Rozpoczęcie p</w:t>
      </w:r>
      <w:r w:rsidR="00AC394D" w:rsidRPr="000A543B">
        <w:rPr>
          <w:szCs w:val="24"/>
        </w:rPr>
        <w:t>rowadzeni</w:t>
      </w:r>
      <w:r w:rsidRPr="000A543B">
        <w:rPr>
          <w:szCs w:val="24"/>
        </w:rPr>
        <w:t>a</w:t>
      </w:r>
      <w:r w:rsidR="00AC394D" w:rsidRPr="000A543B">
        <w:rPr>
          <w:szCs w:val="24"/>
        </w:rPr>
        <w:t xml:space="preserve"> działalności jest możliwe</w:t>
      </w:r>
      <w:r w:rsidRPr="000A543B">
        <w:rPr>
          <w:szCs w:val="24"/>
        </w:rPr>
        <w:t xml:space="preserve"> dopiero </w:t>
      </w:r>
      <w:r w:rsidR="00AC394D" w:rsidRPr="000A543B">
        <w:rPr>
          <w:szCs w:val="24"/>
        </w:rPr>
        <w:t xml:space="preserve">po otrzymaniu </w:t>
      </w:r>
      <w:r w:rsidRPr="000A543B">
        <w:rPr>
          <w:szCs w:val="24"/>
        </w:rPr>
        <w:t xml:space="preserve">od powiatowego lekarza weterynarii </w:t>
      </w:r>
      <w:r w:rsidR="00BB6F32" w:rsidRPr="000A543B">
        <w:rPr>
          <w:szCs w:val="24"/>
        </w:rPr>
        <w:t>ww. decyzji.</w:t>
      </w:r>
      <w:r w:rsidR="005A5D71" w:rsidRPr="000A543B">
        <w:rPr>
          <w:szCs w:val="24"/>
        </w:rPr>
        <w:t xml:space="preserve"> </w:t>
      </w:r>
    </w:p>
    <w:p w:rsidR="001317ED" w:rsidRPr="000A543B" w:rsidRDefault="001317ED" w:rsidP="002974E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7F1926" w:rsidRPr="000A543B" w:rsidRDefault="00E87FA9" w:rsidP="00F1592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outlineLvl w:val="0"/>
        <w:rPr>
          <w:b/>
          <w:szCs w:val="24"/>
        </w:rPr>
      </w:pPr>
      <w:bookmarkStart w:id="9" w:name="_Toc255286161"/>
      <w:bookmarkStart w:id="10" w:name="_Toc261443118"/>
      <w:r w:rsidRPr="000A543B">
        <w:rPr>
          <w:b/>
          <w:szCs w:val="24"/>
        </w:rPr>
        <w:t xml:space="preserve">WYMAGANIA DLA </w:t>
      </w:r>
      <w:r w:rsidR="00BB6F32" w:rsidRPr="000A543B">
        <w:rPr>
          <w:b/>
          <w:szCs w:val="24"/>
        </w:rPr>
        <w:t xml:space="preserve">BUDYNKÓW ORAZ POMIESZCZEŃ, </w:t>
      </w:r>
      <w:r w:rsidR="008F7ACA" w:rsidRPr="000A543B">
        <w:rPr>
          <w:b/>
          <w:szCs w:val="24"/>
        </w:rPr>
        <w:t xml:space="preserve"> </w:t>
      </w:r>
      <w:r w:rsidR="00BB6F32" w:rsidRPr="000A543B">
        <w:rPr>
          <w:b/>
          <w:szCs w:val="24"/>
        </w:rPr>
        <w:t>W KTÓRYCH</w:t>
      </w:r>
      <w:r w:rsidRPr="000A543B">
        <w:rPr>
          <w:b/>
          <w:szCs w:val="24"/>
        </w:rPr>
        <w:t xml:space="preserve"> PROWADZ</w:t>
      </w:r>
      <w:r w:rsidR="00BB6F32" w:rsidRPr="000A543B">
        <w:rPr>
          <w:b/>
          <w:szCs w:val="24"/>
        </w:rPr>
        <w:t>ONA JEST</w:t>
      </w:r>
      <w:r w:rsidRPr="000A543B">
        <w:rPr>
          <w:b/>
          <w:szCs w:val="24"/>
        </w:rPr>
        <w:t xml:space="preserve"> PRODUKCJ</w:t>
      </w:r>
      <w:r w:rsidR="00BB6F32" w:rsidRPr="000A543B">
        <w:rPr>
          <w:b/>
          <w:szCs w:val="24"/>
        </w:rPr>
        <w:t>A</w:t>
      </w:r>
      <w:r w:rsidRPr="000A543B">
        <w:rPr>
          <w:b/>
          <w:szCs w:val="24"/>
        </w:rPr>
        <w:t xml:space="preserve"> </w:t>
      </w:r>
      <w:bookmarkEnd w:id="9"/>
      <w:r w:rsidR="00BB6F32" w:rsidRPr="000A543B">
        <w:rPr>
          <w:b/>
          <w:szCs w:val="24"/>
        </w:rPr>
        <w:t>ŻYWNOŚCI</w:t>
      </w:r>
      <w:bookmarkEnd w:id="10"/>
      <w:r w:rsidR="00BB6F32" w:rsidRPr="000A543B">
        <w:rPr>
          <w:b/>
          <w:szCs w:val="24"/>
        </w:rPr>
        <w:tab/>
      </w:r>
      <w:r w:rsidR="007F1926" w:rsidRPr="000A543B">
        <w:rPr>
          <w:b/>
          <w:szCs w:val="24"/>
        </w:rPr>
        <w:t xml:space="preserve"> </w:t>
      </w:r>
      <w:r w:rsidR="0007523D" w:rsidRPr="000A543B">
        <w:rPr>
          <w:b/>
          <w:szCs w:val="24"/>
        </w:rPr>
        <w:t xml:space="preserve">                       </w:t>
      </w:r>
    </w:p>
    <w:p w:rsidR="007F1926" w:rsidRPr="000A543B" w:rsidRDefault="007F1926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A31300" w:rsidRPr="000A543B" w:rsidRDefault="00923EBC" w:rsidP="008F7ACA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Cs w:val="24"/>
          <w:lang w:eastAsia="zh-CN"/>
        </w:rPr>
      </w:pPr>
      <w:r w:rsidRPr="000A543B">
        <w:rPr>
          <w:szCs w:val="24"/>
          <w:lang w:eastAsia="zh-CN"/>
        </w:rPr>
        <w:t xml:space="preserve">Ogólne </w:t>
      </w:r>
      <w:r w:rsidR="009538AC" w:rsidRPr="000A543B">
        <w:rPr>
          <w:szCs w:val="24"/>
          <w:lang w:eastAsia="zh-CN"/>
        </w:rPr>
        <w:t xml:space="preserve">wymogi higieny dla wszystkich przedsiębiorstw sektora spożywczego </w:t>
      </w:r>
      <w:r w:rsidRPr="000A543B">
        <w:rPr>
          <w:szCs w:val="24"/>
          <w:lang w:eastAsia="zh-CN"/>
        </w:rPr>
        <w:t xml:space="preserve">określają przepisy </w:t>
      </w:r>
      <w:r w:rsidR="008E0ECD" w:rsidRPr="000A543B">
        <w:rPr>
          <w:szCs w:val="24"/>
          <w:lang w:eastAsia="zh-CN"/>
        </w:rPr>
        <w:t>rozporządzeni</w:t>
      </w:r>
      <w:r w:rsidRPr="000A543B">
        <w:rPr>
          <w:szCs w:val="24"/>
          <w:lang w:eastAsia="zh-CN"/>
        </w:rPr>
        <w:t>a</w:t>
      </w:r>
      <w:r w:rsidR="0099698E" w:rsidRPr="000A543B">
        <w:rPr>
          <w:szCs w:val="24"/>
          <w:lang w:eastAsia="zh-CN"/>
        </w:rPr>
        <w:t xml:space="preserve"> (WE)</w:t>
      </w:r>
      <w:r w:rsidR="008E0ECD" w:rsidRPr="000A543B">
        <w:rPr>
          <w:szCs w:val="24"/>
          <w:lang w:eastAsia="zh-CN"/>
        </w:rPr>
        <w:t xml:space="preserve"> nr 852/2004 </w:t>
      </w:r>
      <w:r w:rsidR="008E0ECD" w:rsidRPr="000A543B">
        <w:rPr>
          <w:rStyle w:val="tw4winTerm"/>
          <w:bCs/>
          <w:color w:val="auto"/>
          <w:szCs w:val="24"/>
        </w:rPr>
        <w:t>Parlamentu Europejskiego i Rady</w:t>
      </w:r>
      <w:r w:rsidR="008E0ECD" w:rsidRPr="000A543B">
        <w:rPr>
          <w:rStyle w:val="tw4winTerm"/>
          <w:bCs/>
          <w:szCs w:val="24"/>
        </w:rPr>
        <w:t xml:space="preserve"> </w:t>
      </w:r>
      <w:r w:rsidR="008E0ECD" w:rsidRPr="000A543B">
        <w:rPr>
          <w:szCs w:val="24"/>
          <w:lang w:eastAsia="zh-CN"/>
        </w:rPr>
        <w:t xml:space="preserve">z dnia 29 kwietnia 2004 r. </w:t>
      </w:r>
      <w:r w:rsidR="008E0ECD" w:rsidRPr="000A543B">
        <w:rPr>
          <w:i/>
          <w:szCs w:val="24"/>
          <w:lang w:eastAsia="zh-CN"/>
        </w:rPr>
        <w:t>w sprawie higieny środków spożywczych</w:t>
      </w:r>
      <w:r w:rsidRPr="000A543B">
        <w:rPr>
          <w:szCs w:val="24"/>
          <w:lang w:eastAsia="zh-CN"/>
        </w:rPr>
        <w:t>.</w:t>
      </w:r>
      <w:r w:rsidRPr="000A543B">
        <w:rPr>
          <w:i/>
          <w:szCs w:val="24"/>
          <w:lang w:eastAsia="zh-CN"/>
        </w:rPr>
        <w:t xml:space="preserve"> </w:t>
      </w:r>
    </w:p>
    <w:p w:rsidR="005F5F45" w:rsidRPr="000A543B" w:rsidRDefault="00265F46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  <w:lang w:eastAsia="zh-CN"/>
        </w:rPr>
      </w:pPr>
      <w:r w:rsidRPr="000A543B">
        <w:rPr>
          <w:szCs w:val="24"/>
          <w:lang w:eastAsia="zh-CN"/>
        </w:rPr>
        <w:t xml:space="preserve">Produkcja produktów </w:t>
      </w:r>
      <w:r w:rsidR="00886303" w:rsidRPr="000A543B">
        <w:rPr>
          <w:szCs w:val="24"/>
          <w:lang w:eastAsia="zh-CN"/>
        </w:rPr>
        <w:t xml:space="preserve">pochodzenia zwierzęcego w ramach działalności marginalnej, lokalnej i ograniczonej oraz </w:t>
      </w:r>
      <w:r w:rsidR="009538AC" w:rsidRPr="000A543B">
        <w:rPr>
          <w:szCs w:val="24"/>
          <w:lang w:eastAsia="zh-CN"/>
        </w:rPr>
        <w:t>ich sprzedaż może odbywać się więc w specjaln</w:t>
      </w:r>
      <w:r w:rsidR="00AC3BD2" w:rsidRPr="000A543B">
        <w:rPr>
          <w:szCs w:val="24"/>
          <w:lang w:eastAsia="zh-CN"/>
        </w:rPr>
        <w:t>ym</w:t>
      </w:r>
      <w:r w:rsidR="009538AC" w:rsidRPr="000A543B">
        <w:rPr>
          <w:szCs w:val="24"/>
          <w:lang w:eastAsia="zh-CN"/>
        </w:rPr>
        <w:t xml:space="preserve"> </w:t>
      </w:r>
      <w:r w:rsidR="00886303" w:rsidRPr="000A543B">
        <w:rPr>
          <w:szCs w:val="24"/>
          <w:lang w:eastAsia="zh-CN"/>
        </w:rPr>
        <w:t xml:space="preserve">odrębnym </w:t>
      </w:r>
      <w:r w:rsidR="009538AC" w:rsidRPr="000A543B">
        <w:rPr>
          <w:szCs w:val="24"/>
          <w:lang w:eastAsia="zh-CN"/>
        </w:rPr>
        <w:t>budynku</w:t>
      </w:r>
      <w:r w:rsidR="00DF2C2F" w:rsidRPr="000A543B">
        <w:rPr>
          <w:szCs w:val="24"/>
          <w:lang w:eastAsia="zh-CN"/>
        </w:rPr>
        <w:t xml:space="preserve"> </w:t>
      </w:r>
      <w:r w:rsidR="00417078" w:rsidRPr="000A543B">
        <w:rPr>
          <w:szCs w:val="24"/>
          <w:lang w:eastAsia="zh-CN"/>
        </w:rPr>
        <w:t xml:space="preserve">albo </w:t>
      </w:r>
      <w:r w:rsidR="009538AC" w:rsidRPr="000A543B">
        <w:rPr>
          <w:szCs w:val="24"/>
          <w:lang w:eastAsia="zh-CN"/>
        </w:rPr>
        <w:t xml:space="preserve">w dostosowanym </w:t>
      </w:r>
      <w:r w:rsidR="00923EBC" w:rsidRPr="000A543B">
        <w:rPr>
          <w:szCs w:val="24"/>
          <w:lang w:eastAsia="zh-CN"/>
        </w:rPr>
        <w:t>pomieszcze</w:t>
      </w:r>
      <w:r w:rsidR="009538AC" w:rsidRPr="000A543B">
        <w:rPr>
          <w:szCs w:val="24"/>
          <w:lang w:eastAsia="zh-CN"/>
        </w:rPr>
        <w:t>niu</w:t>
      </w:r>
      <w:r w:rsidR="00923EBC" w:rsidRPr="000A543B">
        <w:rPr>
          <w:szCs w:val="24"/>
          <w:lang w:eastAsia="zh-CN"/>
        </w:rPr>
        <w:t xml:space="preserve"> </w:t>
      </w:r>
      <w:r w:rsidR="00886303" w:rsidRPr="000A543B">
        <w:rPr>
          <w:szCs w:val="24"/>
          <w:lang w:eastAsia="zh-CN"/>
        </w:rPr>
        <w:t>(np. letnia kuchnia)</w:t>
      </w:r>
      <w:r w:rsidR="00AC394D" w:rsidRPr="000A543B">
        <w:rPr>
          <w:szCs w:val="24"/>
          <w:lang w:eastAsia="zh-CN"/>
        </w:rPr>
        <w:t xml:space="preserve">, używanym </w:t>
      </w:r>
      <w:r w:rsidR="00886303" w:rsidRPr="000A543B">
        <w:rPr>
          <w:szCs w:val="24"/>
          <w:lang w:eastAsia="zh-CN"/>
        </w:rPr>
        <w:t xml:space="preserve">wyłącznie </w:t>
      </w:r>
      <w:r w:rsidR="00AC394D" w:rsidRPr="000A543B">
        <w:rPr>
          <w:szCs w:val="24"/>
          <w:lang w:eastAsia="zh-CN"/>
        </w:rPr>
        <w:t>do tego celu</w:t>
      </w:r>
      <w:r w:rsidR="00417078" w:rsidRPr="000A543B">
        <w:rPr>
          <w:szCs w:val="24"/>
          <w:lang w:eastAsia="zh-CN"/>
        </w:rPr>
        <w:t xml:space="preserve">. </w:t>
      </w:r>
    </w:p>
    <w:p w:rsidR="00200E13" w:rsidRPr="000A543B" w:rsidRDefault="00C930E4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  <w:lang w:eastAsia="zh-CN"/>
        </w:rPr>
      </w:pPr>
      <w:r w:rsidRPr="000A543B">
        <w:rPr>
          <w:szCs w:val="24"/>
          <w:lang w:eastAsia="zh-CN"/>
        </w:rPr>
        <w:t>Biorąc pod uwagę wymagania ogólne</w:t>
      </w:r>
      <w:r w:rsidR="0079443E" w:rsidRPr="000A543B">
        <w:rPr>
          <w:szCs w:val="24"/>
          <w:lang w:eastAsia="zh-CN"/>
        </w:rPr>
        <w:t xml:space="preserve">, pomieszczenia żywnościowe zlokalizowane </w:t>
      </w:r>
      <w:r w:rsidR="00130741" w:rsidRPr="000A543B">
        <w:rPr>
          <w:szCs w:val="24"/>
          <w:lang w:eastAsia="zh-CN"/>
        </w:rPr>
        <w:t xml:space="preserve">             </w:t>
      </w:r>
      <w:r w:rsidR="0079443E" w:rsidRPr="000A543B">
        <w:rPr>
          <w:szCs w:val="24"/>
          <w:lang w:eastAsia="zh-CN"/>
        </w:rPr>
        <w:t xml:space="preserve">w </w:t>
      </w:r>
      <w:r w:rsidR="0079443E" w:rsidRPr="000A543B">
        <w:rPr>
          <w:b/>
          <w:szCs w:val="24"/>
          <w:lang w:eastAsia="zh-CN"/>
        </w:rPr>
        <w:t>odrębnych</w:t>
      </w:r>
      <w:r w:rsidR="0079443E" w:rsidRPr="000A543B">
        <w:rPr>
          <w:szCs w:val="24"/>
          <w:lang w:eastAsia="zh-CN"/>
        </w:rPr>
        <w:t xml:space="preserve"> </w:t>
      </w:r>
      <w:r w:rsidRPr="000A543B">
        <w:rPr>
          <w:szCs w:val="24"/>
          <w:lang w:eastAsia="zh-CN"/>
        </w:rPr>
        <w:t xml:space="preserve"> </w:t>
      </w:r>
      <w:r w:rsidR="00200E13" w:rsidRPr="000A543B">
        <w:rPr>
          <w:b/>
          <w:szCs w:val="24"/>
          <w:lang w:eastAsia="zh-CN"/>
        </w:rPr>
        <w:t>budyn</w:t>
      </w:r>
      <w:r w:rsidR="0079443E" w:rsidRPr="000A543B">
        <w:rPr>
          <w:b/>
          <w:szCs w:val="24"/>
          <w:lang w:eastAsia="zh-CN"/>
        </w:rPr>
        <w:t>kach</w:t>
      </w:r>
      <w:r w:rsidR="00886303" w:rsidRPr="000A543B">
        <w:rPr>
          <w:b/>
          <w:szCs w:val="24"/>
          <w:lang w:eastAsia="zh-CN"/>
        </w:rPr>
        <w:t>,</w:t>
      </w:r>
      <w:r w:rsidR="00200E13" w:rsidRPr="000A543B">
        <w:rPr>
          <w:b/>
          <w:szCs w:val="24"/>
          <w:lang w:eastAsia="zh-CN"/>
        </w:rPr>
        <w:t xml:space="preserve"> </w:t>
      </w:r>
      <w:r w:rsidR="00200E13" w:rsidRPr="000A543B">
        <w:rPr>
          <w:szCs w:val="24"/>
          <w:lang w:eastAsia="zh-CN"/>
        </w:rPr>
        <w:t>w których prowadzi się produkcję żywności</w:t>
      </w:r>
      <w:r w:rsidR="00B00846" w:rsidRPr="000A543B">
        <w:rPr>
          <w:szCs w:val="24"/>
          <w:lang w:eastAsia="zh-CN"/>
        </w:rPr>
        <w:t xml:space="preserve"> przede wszystkim</w:t>
      </w:r>
      <w:r w:rsidR="00200E13" w:rsidRPr="000A543B">
        <w:rPr>
          <w:szCs w:val="24"/>
          <w:lang w:eastAsia="zh-CN"/>
        </w:rPr>
        <w:t>:</w:t>
      </w:r>
    </w:p>
    <w:p w:rsidR="007434CD" w:rsidRPr="000A543B" w:rsidRDefault="0071000A" w:rsidP="0071000A">
      <w:pPr>
        <w:autoSpaceDE w:val="0"/>
        <w:autoSpaceDN w:val="0"/>
        <w:adjustRightInd w:val="0"/>
        <w:spacing w:line="360" w:lineRule="auto"/>
        <w:ind w:left="708"/>
        <w:jc w:val="both"/>
        <w:rPr>
          <w:szCs w:val="24"/>
          <w:lang w:eastAsia="zh-CN"/>
        </w:rPr>
      </w:pPr>
      <w:r w:rsidRPr="000A543B">
        <w:rPr>
          <w:szCs w:val="24"/>
          <w:lang w:eastAsia="zh-CN"/>
        </w:rPr>
        <w:t xml:space="preserve">-  </w:t>
      </w:r>
      <w:r w:rsidR="005F5F45" w:rsidRPr="000A543B">
        <w:rPr>
          <w:szCs w:val="24"/>
          <w:lang w:eastAsia="zh-CN"/>
        </w:rPr>
        <w:t>powinny pozwalać na higieniczne wykonywanie wszystkich czynności</w:t>
      </w:r>
      <w:r w:rsidR="00C66076" w:rsidRPr="000A543B">
        <w:rPr>
          <w:szCs w:val="24"/>
          <w:lang w:eastAsia="zh-CN"/>
        </w:rPr>
        <w:t>,</w:t>
      </w:r>
      <w:r w:rsidR="005F5F45" w:rsidRPr="000A543B">
        <w:rPr>
          <w:szCs w:val="24"/>
          <w:lang w:eastAsia="zh-CN"/>
        </w:rPr>
        <w:t xml:space="preserve"> </w:t>
      </w:r>
      <w:r w:rsidR="006F5E70" w:rsidRPr="000A543B">
        <w:rPr>
          <w:szCs w:val="24"/>
          <w:lang w:eastAsia="zh-CN"/>
        </w:rPr>
        <w:t>powinny być utrzymywane w czystości, w dobrym stanie i kondycji technicznej oraz powinny być dostosowane do przetwarzania i przechowywania żywności w odpowiednich warunkach temperaturowych, wyposażenie, konstrukcja rozmieszczenie i wielkość pomieszczeń</w:t>
      </w:r>
    </w:p>
    <w:p w:rsidR="00C66076" w:rsidRPr="000A543B" w:rsidRDefault="005F5F45" w:rsidP="002974E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Cs w:val="24"/>
          <w:lang w:eastAsia="zh-CN"/>
        </w:rPr>
      </w:pPr>
      <w:r w:rsidRPr="000A543B">
        <w:rPr>
          <w:szCs w:val="24"/>
          <w:lang w:eastAsia="zh-CN"/>
        </w:rPr>
        <w:t>powinn</w:t>
      </w:r>
      <w:r w:rsidR="00560731" w:rsidRPr="000A543B">
        <w:rPr>
          <w:szCs w:val="24"/>
          <w:lang w:eastAsia="zh-CN"/>
        </w:rPr>
        <w:t>y</w:t>
      </w:r>
      <w:r w:rsidRPr="000A543B">
        <w:rPr>
          <w:szCs w:val="24"/>
          <w:lang w:eastAsia="zh-CN"/>
        </w:rPr>
        <w:t xml:space="preserve"> </w:t>
      </w:r>
      <w:r w:rsidR="007A4244" w:rsidRPr="000A543B">
        <w:rPr>
          <w:szCs w:val="24"/>
          <w:lang w:eastAsia="zh-CN"/>
        </w:rPr>
        <w:t>być zabezpieczon</w:t>
      </w:r>
      <w:r w:rsidR="00560731" w:rsidRPr="000A543B">
        <w:rPr>
          <w:szCs w:val="24"/>
          <w:lang w:eastAsia="zh-CN"/>
        </w:rPr>
        <w:t>e</w:t>
      </w:r>
      <w:r w:rsidR="007A4244" w:rsidRPr="000A543B">
        <w:rPr>
          <w:szCs w:val="24"/>
          <w:lang w:eastAsia="zh-CN"/>
        </w:rPr>
        <w:t xml:space="preserve"> przed dostępem szkodników</w:t>
      </w:r>
      <w:r w:rsidR="001D2A89" w:rsidRPr="000A543B">
        <w:rPr>
          <w:szCs w:val="24"/>
          <w:lang w:eastAsia="zh-CN"/>
        </w:rPr>
        <w:t xml:space="preserve">, </w:t>
      </w:r>
    </w:p>
    <w:p w:rsidR="00FD4965" w:rsidRPr="000A543B" w:rsidRDefault="0071000A" w:rsidP="0071000A">
      <w:pPr>
        <w:autoSpaceDE w:val="0"/>
        <w:autoSpaceDN w:val="0"/>
        <w:adjustRightInd w:val="0"/>
        <w:spacing w:line="360" w:lineRule="auto"/>
        <w:ind w:left="708"/>
        <w:jc w:val="both"/>
        <w:rPr>
          <w:rFonts w:eastAsia="EUAlbertina-Regular-Identity-H"/>
          <w:szCs w:val="24"/>
        </w:rPr>
      </w:pPr>
      <w:r w:rsidRPr="000A543B">
        <w:rPr>
          <w:szCs w:val="24"/>
          <w:lang w:eastAsia="zh-CN"/>
        </w:rPr>
        <w:t xml:space="preserve">-  </w:t>
      </w:r>
      <w:r w:rsidR="00FD4965" w:rsidRPr="000A543B">
        <w:rPr>
          <w:szCs w:val="24"/>
          <w:lang w:eastAsia="zh-CN"/>
        </w:rPr>
        <w:t xml:space="preserve">powinny </w:t>
      </w:r>
      <w:r w:rsidR="001D2A89" w:rsidRPr="000A543B">
        <w:rPr>
          <w:szCs w:val="24"/>
          <w:lang w:eastAsia="zh-CN"/>
        </w:rPr>
        <w:t>po</w:t>
      </w:r>
      <w:r w:rsidR="005F5F45" w:rsidRPr="000A543B">
        <w:rPr>
          <w:szCs w:val="24"/>
          <w:lang w:eastAsia="zh-CN"/>
        </w:rPr>
        <w:t xml:space="preserve">siadać odpowiednią </w:t>
      </w:r>
      <w:r w:rsidR="00FD4965" w:rsidRPr="000A543B">
        <w:rPr>
          <w:rFonts w:eastAsia="EUAlbertina-Regular-Identity-H"/>
          <w:szCs w:val="24"/>
        </w:rPr>
        <w:t>ilość ubikacji spłukiwanych wodą</w:t>
      </w:r>
      <w:r w:rsidR="005F5F45" w:rsidRPr="000A543B">
        <w:rPr>
          <w:szCs w:val="24"/>
          <w:lang w:eastAsia="zh-CN"/>
        </w:rPr>
        <w:t xml:space="preserve">, </w:t>
      </w:r>
      <w:r w:rsidR="00FD4965" w:rsidRPr="000A543B">
        <w:rPr>
          <w:rFonts w:eastAsia="EUAlbertina-Regular-Identity-H"/>
          <w:szCs w:val="24"/>
        </w:rPr>
        <w:t>podłączonych do sprawnego systemu kanalizacyjnego</w:t>
      </w:r>
      <w:r w:rsidR="00CA1332" w:rsidRPr="000A543B">
        <w:rPr>
          <w:rFonts w:eastAsia="EUAlbertina-Regular-Identity-H"/>
          <w:szCs w:val="24"/>
        </w:rPr>
        <w:t>; ub</w:t>
      </w:r>
      <w:r w:rsidR="00FD4965" w:rsidRPr="000A543B">
        <w:rPr>
          <w:rFonts w:eastAsia="EUAlbertina-Regular-Identity-H"/>
          <w:szCs w:val="24"/>
        </w:rPr>
        <w:t xml:space="preserve">ikacje nie mogą łączyć się bezpośrednio </w:t>
      </w:r>
      <w:r w:rsidR="00D04AC6" w:rsidRPr="000A543B">
        <w:rPr>
          <w:rFonts w:eastAsia="EUAlbertina-Regular-Identity-H"/>
          <w:szCs w:val="24"/>
        </w:rPr>
        <w:t xml:space="preserve">                     </w:t>
      </w:r>
      <w:r w:rsidR="00FD4965" w:rsidRPr="000A543B">
        <w:rPr>
          <w:rFonts w:eastAsia="EUAlbertina-Regular-Identity-H"/>
          <w:szCs w:val="24"/>
        </w:rPr>
        <w:t>z pomieszczeniami, w których pracuje się z żywnością</w:t>
      </w:r>
      <w:r w:rsidR="00172B1A" w:rsidRPr="000A543B">
        <w:rPr>
          <w:rFonts w:eastAsia="EUAlbertina-Regular-Identity-H"/>
          <w:szCs w:val="24"/>
        </w:rPr>
        <w:t>,</w:t>
      </w:r>
    </w:p>
    <w:p w:rsidR="00FD4965" w:rsidRPr="000A543B" w:rsidRDefault="0071000A" w:rsidP="0071000A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708"/>
        <w:jc w:val="both"/>
        <w:rPr>
          <w:szCs w:val="24"/>
          <w:lang w:eastAsia="zh-CN"/>
        </w:rPr>
      </w:pPr>
      <w:r w:rsidRPr="000A543B">
        <w:rPr>
          <w:rFonts w:eastAsia="EUAlbertina-Regular-Identity-H"/>
          <w:szCs w:val="24"/>
        </w:rPr>
        <w:lastRenderedPageBreak/>
        <w:t xml:space="preserve">- </w:t>
      </w:r>
      <w:r w:rsidR="00FD4965" w:rsidRPr="000A543B">
        <w:rPr>
          <w:rFonts w:eastAsia="EUAlbertina-Regular-Identity-H"/>
          <w:szCs w:val="24"/>
        </w:rPr>
        <w:t xml:space="preserve">powinna być dostępna odpowiednia liczba umywalek, właściwie usytuowanych </w:t>
      </w:r>
      <w:r w:rsidR="00D04AC6" w:rsidRPr="000A543B">
        <w:rPr>
          <w:rFonts w:eastAsia="EUAlbertina-Regular-Identity-H"/>
          <w:szCs w:val="24"/>
        </w:rPr>
        <w:t xml:space="preserve">                  </w:t>
      </w:r>
      <w:r w:rsidR="00FD4965" w:rsidRPr="000A543B">
        <w:rPr>
          <w:rFonts w:eastAsia="EUAlbertina-Regular-Identity-H"/>
          <w:szCs w:val="24"/>
        </w:rPr>
        <w:t>i przeznaczonych do mycia rąk</w:t>
      </w:r>
      <w:r w:rsidR="00CA1332" w:rsidRPr="000A543B">
        <w:rPr>
          <w:rFonts w:eastAsia="EUAlbertina-Regular-Identity-H"/>
          <w:szCs w:val="24"/>
        </w:rPr>
        <w:t>;</w:t>
      </w:r>
      <w:r w:rsidR="00FD4965" w:rsidRPr="000A543B">
        <w:rPr>
          <w:rFonts w:eastAsia="EUAlbertina-Regular-Identity-H"/>
          <w:szCs w:val="24"/>
        </w:rPr>
        <w:t xml:space="preserve"> </w:t>
      </w:r>
      <w:r w:rsidR="00CA1332" w:rsidRPr="000A543B">
        <w:rPr>
          <w:rFonts w:eastAsia="EUAlbertina-Regular-Identity-H"/>
          <w:szCs w:val="24"/>
        </w:rPr>
        <w:t>u</w:t>
      </w:r>
      <w:r w:rsidR="00FD4965" w:rsidRPr="000A543B">
        <w:rPr>
          <w:rFonts w:eastAsia="EUAlbertina-Regular-Identity-H"/>
          <w:szCs w:val="24"/>
        </w:rPr>
        <w:t>mywalki do mycia rąk muszą mieć ciepłą i zimną bieżącą wodę, muszą być zaopatrzone w środki do mycia rąk i do higienicznego ich suszenia. W miarę potrzeby należy stworzyć takie warunki, aby stanowiska do mycia żywności były oddzielone od umywalek</w:t>
      </w:r>
      <w:r w:rsidR="00CA1332" w:rsidRPr="000A543B">
        <w:rPr>
          <w:rFonts w:eastAsia="EUAlbertina-Regular-Identity-H"/>
          <w:szCs w:val="24"/>
        </w:rPr>
        <w:t>,</w:t>
      </w:r>
    </w:p>
    <w:p w:rsidR="00FD4965" w:rsidRPr="000A543B" w:rsidRDefault="0071000A" w:rsidP="0071000A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8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 xml:space="preserve">-  </w:t>
      </w:r>
      <w:r w:rsidR="00FD4965" w:rsidRPr="000A543B">
        <w:rPr>
          <w:rFonts w:eastAsia="EUAlbertina-Regular-Identity-H"/>
          <w:szCs w:val="24"/>
        </w:rPr>
        <w:t>powinny istnieć odpowiednie i wystarczające systemy naturalnej lub mechanicznej wentylacji</w:t>
      </w:r>
      <w:r w:rsidR="00CA1332" w:rsidRPr="000A543B">
        <w:rPr>
          <w:rFonts w:eastAsia="EUAlbertina-Regular-Identity-H"/>
          <w:szCs w:val="24"/>
        </w:rPr>
        <w:t>;</w:t>
      </w:r>
      <w:r w:rsidR="00FD4965" w:rsidRPr="000A543B">
        <w:rPr>
          <w:rFonts w:eastAsia="EUAlbertina-Regular-Identity-H"/>
          <w:szCs w:val="24"/>
        </w:rPr>
        <w:t xml:space="preserve"> </w:t>
      </w:r>
      <w:r w:rsidR="00CA1332" w:rsidRPr="000A543B">
        <w:rPr>
          <w:rFonts w:eastAsia="EUAlbertina-Regular-Identity-H"/>
          <w:szCs w:val="24"/>
        </w:rPr>
        <w:t>t</w:t>
      </w:r>
      <w:r w:rsidR="00FD4965" w:rsidRPr="000A543B">
        <w:rPr>
          <w:rFonts w:eastAsia="EUAlbertina-Regular-Identity-H"/>
          <w:szCs w:val="24"/>
        </w:rPr>
        <w:t>rzeba unikać mechanicznego przepływu powietrza z obszarów skażonych do obszarów czystych. Systemy wentylacyjne muszą być tak skonstruowane, aby umożliwić łatwy dostęp do filtrów i innych części wymagających czyszczenia lub wymiany</w:t>
      </w:r>
      <w:r w:rsidR="00CA1332" w:rsidRPr="000A543B">
        <w:rPr>
          <w:rFonts w:eastAsia="EUAlbertina-Regular-Identity-H"/>
          <w:szCs w:val="24"/>
        </w:rPr>
        <w:t>,</w:t>
      </w:r>
    </w:p>
    <w:p w:rsidR="00FD4965" w:rsidRPr="000A543B" w:rsidRDefault="0071000A" w:rsidP="0071000A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8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 xml:space="preserve">-  </w:t>
      </w:r>
      <w:r w:rsidR="00FD4965" w:rsidRPr="000A543B">
        <w:rPr>
          <w:rFonts w:eastAsia="EUAlbertina-Regular-Identity-H"/>
          <w:szCs w:val="24"/>
        </w:rPr>
        <w:t>wszelkie węzły sanitarne powinny być zaopatrzone w odpowiednią naturalną bądź mechaniczną wentylację</w:t>
      </w:r>
      <w:r w:rsidR="00560731" w:rsidRPr="000A543B">
        <w:rPr>
          <w:rFonts w:eastAsia="EUAlbertina-Regular-Identity-H"/>
          <w:szCs w:val="24"/>
        </w:rPr>
        <w:t>,</w:t>
      </w:r>
    </w:p>
    <w:p w:rsidR="00FD4965" w:rsidRPr="000A543B" w:rsidRDefault="0071000A" w:rsidP="0071000A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8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 xml:space="preserve">-  </w:t>
      </w:r>
      <w:r w:rsidR="00560731" w:rsidRPr="000A543B">
        <w:rPr>
          <w:rFonts w:eastAsia="EUAlbertina-Regular-Identity-H"/>
          <w:szCs w:val="24"/>
        </w:rPr>
        <w:t>p</w:t>
      </w:r>
      <w:r w:rsidR="00FD4965" w:rsidRPr="000A543B">
        <w:rPr>
          <w:rFonts w:eastAsia="EUAlbertina-Regular-Identity-H"/>
          <w:szCs w:val="24"/>
        </w:rPr>
        <w:t>omieszczenia żywnościowe muszą posiadać odpowiednie naturalne lub sztuczne oświetlenie</w:t>
      </w:r>
      <w:r w:rsidR="00560731" w:rsidRPr="000A543B">
        <w:rPr>
          <w:rFonts w:eastAsia="EUAlbertina-Regular-Identity-H"/>
          <w:szCs w:val="24"/>
        </w:rPr>
        <w:t>,</w:t>
      </w:r>
    </w:p>
    <w:p w:rsidR="00FD4965" w:rsidRPr="000A543B" w:rsidRDefault="0071000A" w:rsidP="0071000A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8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 xml:space="preserve">-  </w:t>
      </w:r>
      <w:r w:rsidR="00FD4965" w:rsidRPr="000A543B">
        <w:rPr>
          <w:rFonts w:eastAsia="EUAlbertina-Regular-Identity-H"/>
          <w:szCs w:val="24"/>
        </w:rPr>
        <w:t>urządzenia kanalizacyjne powinny być zaprojektowane i skonstruowane tak, aby unikać ryzyka zanieczyszczenia</w:t>
      </w:r>
      <w:r w:rsidR="00CA1332" w:rsidRPr="000A543B">
        <w:rPr>
          <w:rFonts w:eastAsia="EUAlbertina-Regular-Identity-H"/>
          <w:szCs w:val="24"/>
        </w:rPr>
        <w:t>,</w:t>
      </w:r>
      <w:r w:rsidR="00FD4965" w:rsidRPr="000A543B">
        <w:rPr>
          <w:rFonts w:eastAsia="EUAlbertina-Regular-Identity-H"/>
          <w:szCs w:val="24"/>
        </w:rPr>
        <w:t xml:space="preserve"> </w:t>
      </w:r>
      <w:r w:rsidR="00CA1332" w:rsidRPr="000A543B">
        <w:rPr>
          <w:rFonts w:eastAsia="EUAlbertina-Regular-Identity-H"/>
          <w:szCs w:val="24"/>
        </w:rPr>
        <w:t>w</w:t>
      </w:r>
      <w:r w:rsidR="00FD4965" w:rsidRPr="000A543B">
        <w:rPr>
          <w:rFonts w:eastAsia="EUAlbertina-Regular-Identity-H"/>
          <w:szCs w:val="24"/>
        </w:rPr>
        <w:t xml:space="preserve"> przypadku gdy kanały kanalizacji są częściowo lub całkowicie otwarte, muszą być tak zaprojektowane, aby zapewnić, że odpady nie przedostają się z obszarów skażonych do obszarów czystych, w szczególności do obszarów, gdzie pracuje się z żywnością, która może stanowić wysokie ryzyko dla konsumenta końcowego</w:t>
      </w:r>
      <w:r w:rsidR="00535495" w:rsidRPr="000A543B">
        <w:rPr>
          <w:rFonts w:eastAsia="EUAlbertina-Regular-Identity-H"/>
          <w:szCs w:val="24"/>
        </w:rPr>
        <w:t>,</w:t>
      </w:r>
    </w:p>
    <w:p w:rsidR="00FD4965" w:rsidRPr="000A543B" w:rsidRDefault="0071000A" w:rsidP="0071000A">
      <w:pPr>
        <w:autoSpaceDE w:val="0"/>
        <w:autoSpaceDN w:val="0"/>
        <w:adjustRightInd w:val="0"/>
        <w:spacing w:line="360" w:lineRule="auto"/>
        <w:ind w:left="708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 xml:space="preserve">-  </w:t>
      </w:r>
      <w:r w:rsidR="00FD4965" w:rsidRPr="000A543B">
        <w:rPr>
          <w:rFonts w:eastAsia="EUAlbertina-Regular-Identity-H"/>
          <w:szCs w:val="24"/>
        </w:rPr>
        <w:t>w miarę potrzeby, muszą być zapewnione odpowiednie warunki do przebierania się</w:t>
      </w:r>
      <w:r w:rsidR="00172B1A" w:rsidRPr="000A543B">
        <w:rPr>
          <w:rFonts w:eastAsia="EUAlbertina-Regular-Identity-H"/>
          <w:szCs w:val="24"/>
        </w:rPr>
        <w:t xml:space="preserve"> </w:t>
      </w:r>
      <w:r w:rsidR="00FD4965" w:rsidRPr="000A543B">
        <w:rPr>
          <w:rFonts w:eastAsia="EUAlbertina-Regular-Identity-H"/>
          <w:szCs w:val="24"/>
        </w:rPr>
        <w:t>przez personel</w:t>
      </w:r>
      <w:r w:rsidR="00560731" w:rsidRPr="000A543B">
        <w:rPr>
          <w:rFonts w:eastAsia="EUAlbertina-Regular-Identity-H"/>
          <w:szCs w:val="24"/>
        </w:rPr>
        <w:t>,</w:t>
      </w:r>
    </w:p>
    <w:p w:rsidR="00172B1A" w:rsidRPr="000A543B" w:rsidRDefault="0071000A" w:rsidP="0071000A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8"/>
        <w:jc w:val="both"/>
        <w:rPr>
          <w:szCs w:val="24"/>
          <w:lang w:eastAsia="zh-CN"/>
        </w:rPr>
      </w:pPr>
      <w:r w:rsidRPr="000A543B">
        <w:rPr>
          <w:rFonts w:eastAsia="EUAlbertina-Regular-Identity-H"/>
          <w:szCs w:val="24"/>
        </w:rPr>
        <w:t xml:space="preserve">-  </w:t>
      </w:r>
      <w:r w:rsidR="00FD4965" w:rsidRPr="000A543B">
        <w:rPr>
          <w:rFonts w:eastAsia="EUAlbertina-Regular-Identity-H"/>
          <w:szCs w:val="24"/>
        </w:rPr>
        <w:t>środki czyszczące i odkażające nie mogą być przechowywane w obszarach</w:t>
      </w:r>
      <w:r w:rsidR="00535495" w:rsidRPr="000A543B">
        <w:rPr>
          <w:rFonts w:eastAsia="EUAlbertina-Regular-Identity-H"/>
          <w:szCs w:val="24"/>
        </w:rPr>
        <w:t>, gdzie pracuje się z żywnością</w:t>
      </w:r>
      <w:r w:rsidR="00A1151C" w:rsidRPr="000A543B">
        <w:rPr>
          <w:rFonts w:eastAsia="EUAlbertina-Regular-Identity-H"/>
          <w:szCs w:val="24"/>
        </w:rPr>
        <w:t>.</w:t>
      </w:r>
    </w:p>
    <w:p w:rsidR="00FD4965" w:rsidRPr="000A543B" w:rsidRDefault="00FD4965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  <w:lang w:eastAsia="zh-CN"/>
        </w:rPr>
      </w:pPr>
    </w:p>
    <w:p w:rsidR="005F2418" w:rsidRPr="000A543B" w:rsidRDefault="00C930E4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>Dodatkowo w</w:t>
      </w:r>
      <w:r w:rsidR="000F1928" w:rsidRPr="000A543B">
        <w:rPr>
          <w:rFonts w:eastAsia="EUAlbertina-Regular-Identity-H"/>
          <w:szCs w:val="24"/>
        </w:rPr>
        <w:t xml:space="preserve"> pomieszczenia</w:t>
      </w:r>
      <w:r w:rsidRPr="000A543B">
        <w:rPr>
          <w:rFonts w:eastAsia="EUAlbertina-Regular-Identity-H"/>
          <w:szCs w:val="24"/>
        </w:rPr>
        <w:t>ch</w:t>
      </w:r>
      <w:r w:rsidR="0079443E" w:rsidRPr="000A543B">
        <w:rPr>
          <w:rFonts w:eastAsia="EUAlbertina-Regular-Identity-H"/>
          <w:szCs w:val="24"/>
        </w:rPr>
        <w:t xml:space="preserve"> żywnościowych zlokalizowanych w </w:t>
      </w:r>
      <w:r w:rsidR="0079443E" w:rsidRPr="000A543B">
        <w:rPr>
          <w:rFonts w:eastAsia="EUAlbertina-Regular-Identity-H"/>
          <w:b/>
          <w:szCs w:val="24"/>
        </w:rPr>
        <w:t xml:space="preserve">odrębnych  </w:t>
      </w:r>
      <w:r w:rsidRPr="000A543B">
        <w:rPr>
          <w:rFonts w:eastAsia="EUAlbertina-Regular-Identity-H"/>
          <w:b/>
          <w:szCs w:val="24"/>
        </w:rPr>
        <w:t>budynk</w:t>
      </w:r>
      <w:r w:rsidR="0079443E" w:rsidRPr="000A543B">
        <w:rPr>
          <w:rFonts w:eastAsia="EUAlbertina-Regular-Identity-H"/>
          <w:b/>
          <w:szCs w:val="24"/>
        </w:rPr>
        <w:t>ach</w:t>
      </w:r>
      <w:r w:rsidR="000F1928" w:rsidRPr="000A543B">
        <w:rPr>
          <w:rFonts w:eastAsia="EUAlbertina-Regular-Identity-H"/>
          <w:szCs w:val="24"/>
        </w:rPr>
        <w:t xml:space="preserve">, w których przygotowuje się, poddaje obróbce lub przetwarza </w:t>
      </w:r>
      <w:r w:rsidR="00172B1A" w:rsidRPr="000A543B">
        <w:rPr>
          <w:rFonts w:eastAsia="EUAlbertina-Regular-Identity-H"/>
          <w:szCs w:val="24"/>
        </w:rPr>
        <w:t xml:space="preserve">produkty  </w:t>
      </w:r>
      <w:r w:rsidR="000F1928" w:rsidRPr="000A543B">
        <w:rPr>
          <w:rFonts w:eastAsia="EUAlbertina-Regular-Identity-H"/>
          <w:szCs w:val="24"/>
        </w:rPr>
        <w:t xml:space="preserve">spożywcze, projekt i wystrój </w:t>
      </w:r>
      <w:r w:rsidR="00E9775E" w:rsidRPr="000A543B">
        <w:rPr>
          <w:rFonts w:eastAsia="EUAlbertina-Regular-Identity-H"/>
          <w:szCs w:val="24"/>
        </w:rPr>
        <w:t xml:space="preserve">pomieszczeń </w:t>
      </w:r>
      <w:r w:rsidR="000F1928" w:rsidRPr="000A543B">
        <w:rPr>
          <w:rFonts w:eastAsia="EUAlbertina-Regular-Identity-H"/>
          <w:szCs w:val="24"/>
        </w:rPr>
        <w:t xml:space="preserve">muszą umożliwiać </w:t>
      </w:r>
      <w:r w:rsidR="00E9775E" w:rsidRPr="000A543B">
        <w:rPr>
          <w:rFonts w:eastAsia="EUAlbertina-Regular-Identity-H"/>
          <w:szCs w:val="24"/>
        </w:rPr>
        <w:t xml:space="preserve">stosowanie dobrej praktyki </w:t>
      </w:r>
      <w:r w:rsidR="000F1928" w:rsidRPr="000A543B">
        <w:rPr>
          <w:rFonts w:eastAsia="EUAlbertina-Regular-Identity-H"/>
          <w:szCs w:val="24"/>
        </w:rPr>
        <w:t xml:space="preserve">higieny żywności, w tym ochronę przed zanieczyszczeniem między oraz podczas działań. </w:t>
      </w:r>
      <w:r w:rsidR="00E45511" w:rsidRPr="000A543B">
        <w:rPr>
          <w:rFonts w:eastAsia="EUAlbertina-Regular-Identity-H"/>
          <w:szCs w:val="24"/>
        </w:rPr>
        <w:t xml:space="preserve">               </w:t>
      </w:r>
      <w:r w:rsidR="000F1928" w:rsidRPr="000A543B">
        <w:rPr>
          <w:rFonts w:eastAsia="EUAlbertina-Regular-Identity-H"/>
          <w:szCs w:val="24"/>
        </w:rPr>
        <w:t>W szczególności</w:t>
      </w:r>
      <w:r w:rsidR="00535495" w:rsidRPr="000A543B">
        <w:rPr>
          <w:rFonts w:eastAsia="EUAlbertina-Regular-Identity-H"/>
          <w:szCs w:val="24"/>
        </w:rPr>
        <w:t>:</w:t>
      </w:r>
    </w:p>
    <w:p w:rsidR="005F2418" w:rsidRPr="000A543B" w:rsidRDefault="005B5287" w:rsidP="005B5287">
      <w:pPr>
        <w:autoSpaceDE w:val="0"/>
        <w:autoSpaceDN w:val="0"/>
        <w:adjustRightInd w:val="0"/>
        <w:spacing w:line="360" w:lineRule="auto"/>
        <w:ind w:left="709"/>
        <w:jc w:val="both"/>
        <w:rPr>
          <w:szCs w:val="24"/>
          <w:lang w:eastAsia="zh-CN"/>
        </w:rPr>
      </w:pPr>
      <w:r w:rsidRPr="000A543B">
        <w:rPr>
          <w:szCs w:val="24"/>
          <w:lang w:eastAsia="zh-CN"/>
        </w:rPr>
        <w:t xml:space="preserve">-  </w:t>
      </w:r>
      <w:r w:rsidR="005F2418" w:rsidRPr="000A543B">
        <w:rPr>
          <w:szCs w:val="24"/>
          <w:lang w:eastAsia="zh-CN"/>
        </w:rPr>
        <w:t xml:space="preserve">powierzchnie np. podłóg, ścian, sufitów oraz pozostające w kontakcie z żywnością powinny być utrzymane </w:t>
      </w:r>
      <w:r w:rsidR="00F81890" w:rsidRPr="000A543B">
        <w:rPr>
          <w:szCs w:val="24"/>
          <w:lang w:eastAsia="zh-CN"/>
        </w:rPr>
        <w:t xml:space="preserve">w </w:t>
      </w:r>
      <w:r w:rsidR="005F2418" w:rsidRPr="000A543B">
        <w:rPr>
          <w:szCs w:val="24"/>
          <w:lang w:eastAsia="zh-CN"/>
        </w:rPr>
        <w:t xml:space="preserve">dobrym stanie, muszą być łatwe do czyszczenia i w miarę potrzeby do dezynfekcji. Powierzchnie te, powinny być skonstruowane z materiałów nieprzepuszczalnych, niepochłaniających, zmywalnych i nietoksycznych, chyba że </w:t>
      </w:r>
      <w:r w:rsidR="005F2418" w:rsidRPr="000A543B">
        <w:rPr>
          <w:szCs w:val="24"/>
          <w:lang w:eastAsia="zh-CN"/>
        </w:rPr>
        <w:lastRenderedPageBreak/>
        <w:t>podmiot prowadzący zakład jest w stanie udowodnić powiatowemu lekarzowi weterynarii, że inne użyte przez niego m</w:t>
      </w:r>
      <w:r w:rsidR="000F1928" w:rsidRPr="000A543B">
        <w:rPr>
          <w:szCs w:val="24"/>
          <w:lang w:eastAsia="zh-CN"/>
        </w:rPr>
        <w:t>ateriały również są odpowiednie</w:t>
      </w:r>
      <w:r w:rsidR="00D26DEC" w:rsidRPr="000A543B">
        <w:rPr>
          <w:szCs w:val="24"/>
          <w:lang w:eastAsia="zh-CN"/>
        </w:rPr>
        <w:t>;</w:t>
      </w:r>
    </w:p>
    <w:p w:rsidR="000F1928" w:rsidRPr="000A543B" w:rsidRDefault="005B5287" w:rsidP="005B5287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 xml:space="preserve">- </w:t>
      </w:r>
      <w:r w:rsidR="000F1928" w:rsidRPr="000A543B">
        <w:rPr>
          <w:rFonts w:eastAsia="EUAlbertina-Regular-Identity-H"/>
          <w:szCs w:val="24"/>
        </w:rPr>
        <w:t xml:space="preserve">sufity (lub, w przypadku gdy nie ma sufitu, wewnętrzna powierzchnia dachu) </w:t>
      </w:r>
      <w:r w:rsidRPr="000A543B">
        <w:rPr>
          <w:rFonts w:eastAsia="EUAlbertina-Regular-Identity-H"/>
          <w:szCs w:val="24"/>
        </w:rPr>
        <w:t xml:space="preserve">                 </w:t>
      </w:r>
      <w:r w:rsidR="000F1928" w:rsidRPr="000A543B">
        <w:rPr>
          <w:rFonts w:eastAsia="EUAlbertina-Regular-Identity-H"/>
          <w:szCs w:val="24"/>
        </w:rPr>
        <w:t>i osprzęt napowietrzny muszą być zaprojektowane i wykończone w sposób uniemożliwiający gromadzenie się zanieczyszczeń oraz redukujący kondensację, wzrost niepożądanych pleśni oraz strząsanie cząstek;</w:t>
      </w:r>
    </w:p>
    <w:p w:rsidR="000F1928" w:rsidRPr="000A543B" w:rsidRDefault="005B5287" w:rsidP="005B5287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 xml:space="preserve">- </w:t>
      </w:r>
      <w:r w:rsidR="000F1928" w:rsidRPr="000A543B">
        <w:rPr>
          <w:rFonts w:eastAsia="EUAlbertina-Regular-Identity-H"/>
          <w:szCs w:val="24"/>
        </w:rPr>
        <w:t>okna i inne otwory muszą być skonstruowane w sposób uniemożliwiający gromadzenie się zanieczyszczeń. Te, które mogą być otwierane na zewnątrz muszą, tam gdzie jest to niezbędne, być wyposażone w ekrany zatrzymujące owady, które mogą być łatwo demontowane do czyszczenia. W miejscach gdzie otwarte okna mogą spowodować zanieczyszczenie, okna muszą być zamknięte i unieruchomione podczas produkcji;</w:t>
      </w:r>
    </w:p>
    <w:p w:rsidR="000F1928" w:rsidRPr="000A543B" w:rsidRDefault="005B5287" w:rsidP="005B5287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 xml:space="preserve">- </w:t>
      </w:r>
      <w:r w:rsidR="000F1928" w:rsidRPr="000A543B">
        <w:rPr>
          <w:rFonts w:eastAsia="EUAlbertina-Regular-Identity-H"/>
          <w:szCs w:val="24"/>
        </w:rPr>
        <w:t xml:space="preserve">drzwi muszą być łatwe do czyszczenia oraz, w miarę potrzeby, do dezynfekcji. Wymaga to wykorzystania gładkich i niepochłaniających powierzchni, chyba że </w:t>
      </w:r>
      <w:r w:rsidR="00C930E4" w:rsidRPr="000A543B">
        <w:rPr>
          <w:rFonts w:eastAsia="EUAlbertina-Regular-Identity-H"/>
          <w:szCs w:val="24"/>
        </w:rPr>
        <w:t xml:space="preserve">podmioty działające na rynku </w:t>
      </w:r>
      <w:r w:rsidR="000F1928" w:rsidRPr="000A543B">
        <w:rPr>
          <w:rFonts w:eastAsia="EUAlbertina-Regular-Identity-H"/>
          <w:szCs w:val="24"/>
        </w:rPr>
        <w:t>spożywcz</w:t>
      </w:r>
      <w:r w:rsidR="00C930E4" w:rsidRPr="000A543B">
        <w:rPr>
          <w:rFonts w:eastAsia="EUAlbertina-Regular-Identity-H"/>
          <w:szCs w:val="24"/>
        </w:rPr>
        <w:t>ym</w:t>
      </w:r>
      <w:r w:rsidR="000F1928" w:rsidRPr="000A543B">
        <w:rPr>
          <w:rFonts w:eastAsia="EUAlbertina-Regular-Identity-H"/>
          <w:szCs w:val="24"/>
        </w:rPr>
        <w:t xml:space="preserve"> mogą zapewnić powiatowego lekarza weterynarii, że inne użyte materiały są odpowiednie</w:t>
      </w:r>
      <w:r w:rsidR="00D26DEC" w:rsidRPr="000A543B">
        <w:rPr>
          <w:rFonts w:eastAsia="EUAlbertina-Regular-Identity-H"/>
          <w:szCs w:val="24"/>
        </w:rPr>
        <w:t>;</w:t>
      </w:r>
    </w:p>
    <w:p w:rsidR="005F2418" w:rsidRPr="000A543B" w:rsidRDefault="005B5287" w:rsidP="005B5287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 xml:space="preserve">- </w:t>
      </w:r>
      <w:r w:rsidR="000F1928" w:rsidRPr="000A543B">
        <w:rPr>
          <w:rFonts w:eastAsia="EUAlbertina-Regular-Identity-H"/>
          <w:szCs w:val="24"/>
        </w:rPr>
        <w:t>powierzchnie (wraz z powierzchniami wyposażenia) w obszarach, w których pracuje się z żywnością, a w szczególności te pozostające w kontakcie z żywnością</w:t>
      </w:r>
      <w:r w:rsidR="00C930E4" w:rsidRPr="000A543B">
        <w:rPr>
          <w:rFonts w:eastAsia="EUAlbertina-Regular-Identity-H"/>
          <w:szCs w:val="24"/>
        </w:rPr>
        <w:t>,</w:t>
      </w:r>
      <w:r w:rsidR="000F1928" w:rsidRPr="000A543B">
        <w:rPr>
          <w:rFonts w:eastAsia="EUAlbertina-Regular-Identity-H"/>
          <w:szCs w:val="24"/>
        </w:rPr>
        <w:t xml:space="preserve"> muszą być w dobrym stanie i muszą być łatwe do czyszczenia, w miarę potrzeby, do dezynfekcji. Wymaga to stosowania gładkich, zmywalnych, odpornych na korozję oraz nietoksycznych materiałów, chyba że </w:t>
      </w:r>
      <w:r w:rsidR="00C930E4" w:rsidRPr="000A543B">
        <w:rPr>
          <w:rFonts w:eastAsia="EUAlbertina-Regular-Identity-H"/>
          <w:szCs w:val="24"/>
        </w:rPr>
        <w:t>podmioty spożywczego działające na rynku spożywczym</w:t>
      </w:r>
      <w:r w:rsidR="000F1928" w:rsidRPr="000A543B">
        <w:rPr>
          <w:rFonts w:eastAsia="EUAlbertina-Regular-Identity-H"/>
          <w:szCs w:val="24"/>
        </w:rPr>
        <w:t xml:space="preserve"> mogą zapewnić </w:t>
      </w:r>
      <w:r w:rsidR="00576E45" w:rsidRPr="000A543B">
        <w:rPr>
          <w:rFonts w:eastAsia="EUAlbertina-Regular-Identity-H"/>
          <w:szCs w:val="24"/>
        </w:rPr>
        <w:t>powiatowego lekarza weterynarii</w:t>
      </w:r>
      <w:r w:rsidR="000F1928" w:rsidRPr="000A543B">
        <w:rPr>
          <w:rFonts w:eastAsia="EUAlbertina-Regular-Identity-H"/>
          <w:szCs w:val="24"/>
        </w:rPr>
        <w:t xml:space="preserve">, że inne użyte materiały są odpowiednie. </w:t>
      </w:r>
    </w:p>
    <w:p w:rsidR="00791064" w:rsidRPr="000A543B" w:rsidRDefault="00791064" w:rsidP="00AE6FC4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 xml:space="preserve">Dodatkowo, w miarę potrzeby, w tego rodzaju zakładach muszą być stosowane odpowiednie urządzenia do czyszczenia oraz dezynfekcji narzędzi roboczych oraz wyposażenia. Urządzenia te muszą być skonstruowane z materiałów odpornych na korozję </w:t>
      </w:r>
      <w:r w:rsidR="00E9775E" w:rsidRPr="000A543B">
        <w:rPr>
          <w:rFonts w:eastAsia="EUAlbertina-Regular-Identity-H"/>
          <w:szCs w:val="24"/>
        </w:rPr>
        <w:t xml:space="preserve">              </w:t>
      </w:r>
      <w:r w:rsidRPr="000A543B">
        <w:rPr>
          <w:rFonts w:eastAsia="EUAlbertina-Regular-Identity-H"/>
          <w:szCs w:val="24"/>
        </w:rPr>
        <w:t xml:space="preserve">i muszą być łatwe do czyszczenia oraz muszą posiadać odpowiednie doprowadzenie ciepłej </w:t>
      </w:r>
      <w:r w:rsidR="00E45511" w:rsidRPr="000A543B">
        <w:rPr>
          <w:rFonts w:eastAsia="EUAlbertina-Regular-Identity-H"/>
          <w:szCs w:val="24"/>
        </w:rPr>
        <w:t xml:space="preserve">              </w:t>
      </w:r>
      <w:r w:rsidRPr="000A543B">
        <w:rPr>
          <w:rFonts w:eastAsia="EUAlbertina-Regular-Identity-H"/>
          <w:szCs w:val="24"/>
        </w:rPr>
        <w:t xml:space="preserve">i zimnej wody. W stosownych przypadkach, należy przyjąć także </w:t>
      </w:r>
      <w:r w:rsidR="00C6619C" w:rsidRPr="000A543B">
        <w:rPr>
          <w:rFonts w:eastAsia="EUAlbertina-Regular-Identity-H"/>
          <w:szCs w:val="24"/>
        </w:rPr>
        <w:t>odpowiednie procedury</w:t>
      </w:r>
      <w:r w:rsidRPr="000A543B">
        <w:rPr>
          <w:rFonts w:eastAsia="EUAlbertina-Regular-Identity-H"/>
          <w:szCs w:val="24"/>
        </w:rPr>
        <w:t xml:space="preserve"> </w:t>
      </w:r>
      <w:r w:rsidR="00E9775E" w:rsidRPr="000A543B">
        <w:rPr>
          <w:rFonts w:eastAsia="EUAlbertina-Regular-Identity-H"/>
          <w:szCs w:val="24"/>
        </w:rPr>
        <w:t>lub</w:t>
      </w:r>
      <w:r w:rsidRPr="000A543B">
        <w:rPr>
          <w:rFonts w:eastAsia="EUAlbertina-Regular-Identity-H"/>
          <w:szCs w:val="24"/>
        </w:rPr>
        <w:t xml:space="preserve"> instrukcje dla wszelkich czynności związanych z myciem żywności. Każdy zlewozmywak lub inne takie urządzenie przeznaczone do mycia żywności musi posiadać</w:t>
      </w:r>
      <w:r w:rsidR="00960156" w:rsidRPr="000A543B">
        <w:rPr>
          <w:rFonts w:eastAsia="EUAlbertina-Regular-Identity-H"/>
          <w:szCs w:val="24"/>
        </w:rPr>
        <w:t xml:space="preserve"> </w:t>
      </w:r>
      <w:r w:rsidRPr="000A543B">
        <w:rPr>
          <w:rFonts w:eastAsia="EUAlbertina-Regular-Identity-H"/>
          <w:szCs w:val="24"/>
        </w:rPr>
        <w:t>odpowiednie doprowadzenie ciepł</w:t>
      </w:r>
      <w:r w:rsidR="00960156" w:rsidRPr="000A543B">
        <w:rPr>
          <w:rFonts w:eastAsia="EUAlbertina-Regular-Identity-H"/>
          <w:szCs w:val="24"/>
        </w:rPr>
        <w:t xml:space="preserve">ej </w:t>
      </w:r>
      <w:r w:rsidRPr="000A543B">
        <w:rPr>
          <w:rFonts w:eastAsia="EUAlbertina-Regular-Identity-H"/>
          <w:szCs w:val="24"/>
        </w:rPr>
        <w:t xml:space="preserve">lub zimnej wody </w:t>
      </w:r>
      <w:r w:rsidR="00C6619C" w:rsidRPr="000A543B">
        <w:rPr>
          <w:rFonts w:eastAsia="EUAlbertina-Regular-Identity-H"/>
          <w:szCs w:val="24"/>
        </w:rPr>
        <w:t>pitnej oraz</w:t>
      </w:r>
      <w:r w:rsidRPr="000A543B">
        <w:rPr>
          <w:rFonts w:eastAsia="EUAlbertina-Regular-Identity-H"/>
          <w:szCs w:val="24"/>
        </w:rPr>
        <w:t xml:space="preserve"> musi być</w:t>
      </w:r>
      <w:r w:rsidR="00960156" w:rsidRPr="000A543B">
        <w:rPr>
          <w:rFonts w:eastAsia="EUAlbertina-Regular-Identity-H"/>
          <w:szCs w:val="24"/>
        </w:rPr>
        <w:t xml:space="preserve"> </w:t>
      </w:r>
      <w:r w:rsidRPr="000A543B">
        <w:rPr>
          <w:rFonts w:eastAsia="EUAlbertina-Regular-Identity-H"/>
          <w:szCs w:val="24"/>
        </w:rPr>
        <w:t xml:space="preserve">utrzymane w czystości oraz, </w:t>
      </w:r>
      <w:r w:rsidR="00E45511" w:rsidRPr="000A543B">
        <w:rPr>
          <w:rFonts w:eastAsia="EUAlbertina-Regular-Identity-H"/>
          <w:szCs w:val="24"/>
        </w:rPr>
        <w:t xml:space="preserve">                 </w:t>
      </w:r>
      <w:r w:rsidRPr="000A543B">
        <w:rPr>
          <w:rFonts w:eastAsia="EUAlbertina-Regular-Identity-H"/>
          <w:szCs w:val="24"/>
        </w:rPr>
        <w:t>w miarę potrzeby, dezynfekowane.</w:t>
      </w:r>
    </w:p>
    <w:p w:rsidR="00A1151C" w:rsidRPr="000A543B" w:rsidRDefault="00A1151C" w:rsidP="008F7A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EUAlbertina-Regular-Identity-H"/>
          <w:szCs w:val="24"/>
        </w:rPr>
      </w:pPr>
    </w:p>
    <w:p w:rsidR="0079443E" w:rsidRPr="000A543B" w:rsidRDefault="0079443E" w:rsidP="008F7AC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  <w:lang w:eastAsia="zh-CN"/>
        </w:rPr>
      </w:pPr>
      <w:r w:rsidRPr="000A543B">
        <w:rPr>
          <w:b/>
          <w:szCs w:val="24"/>
          <w:lang w:eastAsia="zh-CN"/>
        </w:rPr>
        <w:lastRenderedPageBreak/>
        <w:t xml:space="preserve">Natomiast w </w:t>
      </w:r>
      <w:r w:rsidR="007A4244" w:rsidRPr="000A543B">
        <w:rPr>
          <w:b/>
          <w:szCs w:val="24"/>
          <w:lang w:eastAsia="zh-CN"/>
        </w:rPr>
        <w:t>przypadku dostosowanych pomieszczeń</w:t>
      </w:r>
      <w:r w:rsidR="00E9775E" w:rsidRPr="000A543B">
        <w:rPr>
          <w:b/>
          <w:szCs w:val="24"/>
          <w:lang w:eastAsia="zh-CN"/>
        </w:rPr>
        <w:t>, w tym pomieszczeń</w:t>
      </w:r>
      <w:r w:rsidR="007A4244" w:rsidRPr="000A543B">
        <w:rPr>
          <w:b/>
          <w:szCs w:val="24"/>
          <w:lang w:eastAsia="zh-CN"/>
        </w:rPr>
        <w:t xml:space="preserve"> mieszkalnych</w:t>
      </w:r>
      <w:r w:rsidR="007A4244" w:rsidRPr="000A543B">
        <w:rPr>
          <w:szCs w:val="24"/>
          <w:lang w:eastAsia="zh-CN"/>
        </w:rPr>
        <w:t xml:space="preserve"> wymagania </w:t>
      </w:r>
      <w:r w:rsidR="00AC394D" w:rsidRPr="000A543B">
        <w:rPr>
          <w:szCs w:val="24"/>
          <w:lang w:eastAsia="zh-CN"/>
        </w:rPr>
        <w:t xml:space="preserve">ogólne </w:t>
      </w:r>
      <w:r w:rsidR="007A4244" w:rsidRPr="000A543B">
        <w:rPr>
          <w:szCs w:val="24"/>
          <w:lang w:eastAsia="zh-CN"/>
        </w:rPr>
        <w:t>dotyczą prz</w:t>
      </w:r>
      <w:r w:rsidR="00AC394D" w:rsidRPr="000A543B">
        <w:rPr>
          <w:szCs w:val="24"/>
          <w:lang w:eastAsia="zh-CN"/>
        </w:rPr>
        <w:t>ede wszystkim</w:t>
      </w:r>
      <w:r w:rsidR="009C34E0" w:rsidRPr="000A543B">
        <w:rPr>
          <w:szCs w:val="24"/>
          <w:lang w:eastAsia="zh-CN"/>
        </w:rPr>
        <w:t xml:space="preserve"> </w:t>
      </w:r>
      <w:r w:rsidRPr="000A543B">
        <w:rPr>
          <w:rFonts w:eastAsia="EUAlbertina-Regular-Identity-H"/>
          <w:szCs w:val="24"/>
        </w:rPr>
        <w:t xml:space="preserve">usytuowania, </w:t>
      </w:r>
      <w:r w:rsidR="009C34E0" w:rsidRPr="000A543B">
        <w:rPr>
          <w:rFonts w:eastAsia="EUAlbertina-Regular-Identity-H"/>
          <w:szCs w:val="24"/>
        </w:rPr>
        <w:t>projektu</w:t>
      </w:r>
      <w:r w:rsidRPr="000A543B">
        <w:rPr>
          <w:rFonts w:eastAsia="EUAlbertina-Regular-Identity-H"/>
          <w:szCs w:val="24"/>
        </w:rPr>
        <w:t xml:space="preserve"> </w:t>
      </w:r>
      <w:r w:rsidR="00E9775E" w:rsidRPr="000A543B">
        <w:rPr>
          <w:rFonts w:eastAsia="EUAlbertina-Regular-Identity-H"/>
          <w:szCs w:val="24"/>
        </w:rPr>
        <w:t xml:space="preserve">                 </w:t>
      </w:r>
      <w:r w:rsidRPr="000A543B">
        <w:rPr>
          <w:rFonts w:eastAsia="EUAlbertina-Regular-Identity-H"/>
          <w:szCs w:val="24"/>
        </w:rPr>
        <w:t xml:space="preserve">i </w:t>
      </w:r>
      <w:r w:rsidR="009C34E0" w:rsidRPr="000A543B">
        <w:rPr>
          <w:rFonts w:eastAsia="EUAlbertina-Regular-Identity-H"/>
          <w:szCs w:val="24"/>
        </w:rPr>
        <w:t>konstrukcji</w:t>
      </w:r>
      <w:r w:rsidRPr="000A543B">
        <w:rPr>
          <w:rFonts w:eastAsia="EUAlbertina-Regular-Identity-H"/>
          <w:szCs w:val="24"/>
        </w:rPr>
        <w:t xml:space="preserve"> oraz </w:t>
      </w:r>
      <w:r w:rsidR="009C34E0" w:rsidRPr="000A543B">
        <w:rPr>
          <w:rFonts w:eastAsia="EUAlbertina-Regular-Identity-H"/>
          <w:szCs w:val="24"/>
        </w:rPr>
        <w:t>utrzymywania tego rodzaju pomieszczeń</w:t>
      </w:r>
      <w:r w:rsidRPr="000A543B">
        <w:rPr>
          <w:rFonts w:eastAsia="EUAlbertina-Regular-Identity-H"/>
          <w:szCs w:val="24"/>
        </w:rPr>
        <w:t xml:space="preserve"> w czystości i dobrym stanie </w:t>
      </w:r>
      <w:r w:rsidR="00E9775E" w:rsidRPr="000A543B">
        <w:rPr>
          <w:rFonts w:eastAsia="EUAlbertina-Regular-Identity-H"/>
          <w:szCs w:val="24"/>
        </w:rPr>
        <w:t xml:space="preserve">                    </w:t>
      </w:r>
      <w:r w:rsidRPr="000A543B">
        <w:rPr>
          <w:rFonts w:eastAsia="EUAlbertina-Regular-Identity-H"/>
          <w:szCs w:val="24"/>
        </w:rPr>
        <w:t xml:space="preserve">i kondycji technicznej, </w:t>
      </w:r>
      <w:r w:rsidR="009C34E0" w:rsidRPr="000A543B">
        <w:rPr>
          <w:rFonts w:eastAsia="EUAlbertina-Regular-Identity-H"/>
          <w:szCs w:val="24"/>
        </w:rPr>
        <w:t xml:space="preserve">tak </w:t>
      </w:r>
      <w:r w:rsidRPr="000A543B">
        <w:rPr>
          <w:rFonts w:eastAsia="EUAlbertina-Regular-Identity-H"/>
          <w:szCs w:val="24"/>
        </w:rPr>
        <w:t xml:space="preserve">aby </w:t>
      </w:r>
      <w:r w:rsidR="009C34E0" w:rsidRPr="000A543B">
        <w:rPr>
          <w:rFonts w:eastAsia="EUAlbertina-Regular-Identity-H"/>
          <w:szCs w:val="24"/>
        </w:rPr>
        <w:t xml:space="preserve">było możliwe </w:t>
      </w:r>
      <w:r w:rsidRPr="000A543B">
        <w:rPr>
          <w:rFonts w:eastAsia="EUAlbertina-Regular-Identity-H"/>
          <w:szCs w:val="24"/>
        </w:rPr>
        <w:t>unikn</w:t>
      </w:r>
      <w:r w:rsidR="009C34E0" w:rsidRPr="000A543B">
        <w:rPr>
          <w:rFonts w:eastAsia="EUAlbertina-Regular-Identity-H"/>
          <w:szCs w:val="24"/>
        </w:rPr>
        <w:t>ięcie</w:t>
      </w:r>
      <w:r w:rsidRPr="000A543B">
        <w:rPr>
          <w:rFonts w:eastAsia="EUAlbertina-Regular-Identity-H"/>
          <w:szCs w:val="24"/>
        </w:rPr>
        <w:t xml:space="preserve"> ryzyka zanieczyszczenia, </w:t>
      </w:r>
      <w:r w:rsidR="00E9775E" w:rsidRPr="000A543B">
        <w:rPr>
          <w:rFonts w:eastAsia="EUAlbertina-Regular-Identity-H"/>
          <w:szCs w:val="24"/>
        </w:rPr>
        <w:t xml:space="preserve">                          </w:t>
      </w:r>
      <w:r w:rsidRPr="000A543B">
        <w:rPr>
          <w:rFonts w:eastAsia="EUAlbertina-Regular-Identity-H"/>
          <w:szCs w:val="24"/>
        </w:rPr>
        <w:t>w szczególności przez zwierzęta i szkodniki</w:t>
      </w:r>
      <w:r w:rsidR="00F81890" w:rsidRPr="000A543B">
        <w:rPr>
          <w:rFonts w:eastAsia="EUAlbertina-Regular-Identity-H"/>
          <w:szCs w:val="24"/>
        </w:rPr>
        <w:t>.</w:t>
      </w:r>
      <w:r w:rsidRPr="000A543B">
        <w:rPr>
          <w:rFonts w:eastAsia="EUAlbertina-Regular-Identity-H"/>
          <w:szCs w:val="24"/>
        </w:rPr>
        <w:t xml:space="preserve"> </w:t>
      </w:r>
    </w:p>
    <w:p w:rsidR="00E45511" w:rsidRPr="000A543B" w:rsidRDefault="0079443E" w:rsidP="00AE6F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>W szczególności i w miarę</w:t>
      </w:r>
      <w:r w:rsidR="009C34E0" w:rsidRPr="000A543B">
        <w:rPr>
          <w:rFonts w:eastAsia="EUAlbertina-Regular-Identity-H"/>
          <w:szCs w:val="24"/>
        </w:rPr>
        <w:t xml:space="preserve"> potrzeby w </w:t>
      </w:r>
      <w:r w:rsidR="00B00846" w:rsidRPr="000A543B">
        <w:rPr>
          <w:rFonts w:eastAsia="EUAlbertina-Regular-Identity-H"/>
          <w:szCs w:val="24"/>
        </w:rPr>
        <w:t>przypadku dostosowanych pomieszczeń</w:t>
      </w:r>
      <w:r w:rsidR="009C34E0" w:rsidRPr="000A543B">
        <w:rPr>
          <w:rFonts w:eastAsia="EUAlbertina-Regular-Identity-H"/>
          <w:szCs w:val="24"/>
        </w:rPr>
        <w:t xml:space="preserve"> mieszkalnych: </w:t>
      </w:r>
    </w:p>
    <w:p w:rsidR="0079443E" w:rsidRPr="000A543B" w:rsidRDefault="00E45511" w:rsidP="00E45511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 xml:space="preserve">- </w:t>
      </w:r>
      <w:r w:rsidR="0079443E" w:rsidRPr="000A543B">
        <w:rPr>
          <w:rFonts w:eastAsia="EUAlbertina-Regular-Identity-H"/>
          <w:szCs w:val="24"/>
        </w:rPr>
        <w:t>muszą być dostępne odpowiednie urządzenia, aby utrzymać właściwą higienę personelu (włącznie ze</w:t>
      </w:r>
      <w:r w:rsidR="009C34E0" w:rsidRPr="000A543B">
        <w:rPr>
          <w:rFonts w:eastAsia="EUAlbertina-Regular-Identity-H"/>
          <w:szCs w:val="24"/>
        </w:rPr>
        <w:t xml:space="preserve"> </w:t>
      </w:r>
      <w:r w:rsidR="0079443E" w:rsidRPr="000A543B">
        <w:rPr>
          <w:rFonts w:eastAsia="EUAlbertina-Regular-Identity-H"/>
          <w:szCs w:val="24"/>
        </w:rPr>
        <w:t>sprzętem do higienicznego mycia i suszenia rąk, higienicznymi urządzeniami sanitarnymi i przebieralniami</w:t>
      </w:r>
      <w:r w:rsidR="00D26DEC" w:rsidRPr="000A543B">
        <w:rPr>
          <w:rFonts w:eastAsia="EUAlbertina-Regular-Identity-H"/>
          <w:szCs w:val="24"/>
        </w:rPr>
        <w:t>);</w:t>
      </w:r>
    </w:p>
    <w:p w:rsidR="00AE6FC4" w:rsidRPr="000A543B" w:rsidRDefault="00AE6FC4" w:rsidP="00E45511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>-  powierzchnie pozostające w kontakcie z żywnością muszą być w dobrym stanie, łatwe do czyszczenia i, w miarę potrzeby, dezynfekcji. Wymaga to stosowania gładkich, zmywalnych, odpornych na korozję i nietoksycznych materiałów, chyba że podmioty działające na rynku spożywczym mogą zapewnić właściwe organy, że inne użyte również materiały są odpowiednie;</w:t>
      </w:r>
    </w:p>
    <w:p w:rsidR="00AE6FC4" w:rsidRPr="000A543B" w:rsidRDefault="00AE6FC4" w:rsidP="00E45511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>-   należy zapewnić warunki do czyszczenia i, w miarę potrzeby, dezynfekcji narzędzi  do pracy i sprzętu;</w:t>
      </w:r>
    </w:p>
    <w:p w:rsidR="0079443E" w:rsidRPr="000A543B" w:rsidRDefault="00AE6FC4" w:rsidP="00E45511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 xml:space="preserve">- </w:t>
      </w:r>
      <w:r w:rsidR="00B00846" w:rsidRPr="000A543B">
        <w:rPr>
          <w:rFonts w:eastAsia="EUAlbertina-Regular-Identity-H"/>
          <w:szCs w:val="24"/>
        </w:rPr>
        <w:t xml:space="preserve">jeżeli, </w:t>
      </w:r>
      <w:r w:rsidR="0079443E" w:rsidRPr="000A543B">
        <w:rPr>
          <w:rFonts w:eastAsia="EUAlbertina-Regular-Identity-H"/>
          <w:szCs w:val="24"/>
        </w:rPr>
        <w:t>jako część działań</w:t>
      </w:r>
      <w:r w:rsidR="009C34E0" w:rsidRPr="000A543B">
        <w:rPr>
          <w:rFonts w:eastAsia="EUAlbertina-Regular-Identity-H"/>
          <w:szCs w:val="24"/>
        </w:rPr>
        <w:t xml:space="preserve"> prowadzonych w zakładzie</w:t>
      </w:r>
      <w:r w:rsidR="0079443E" w:rsidRPr="000A543B">
        <w:rPr>
          <w:rFonts w:eastAsia="EUAlbertina-Regular-Identity-H"/>
          <w:szCs w:val="24"/>
        </w:rPr>
        <w:t>, czyszczone są środki spożywcze,</w:t>
      </w:r>
      <w:r w:rsidR="009C34E0" w:rsidRPr="000A543B">
        <w:rPr>
          <w:rFonts w:eastAsia="EUAlbertina-Regular-Identity-H"/>
          <w:szCs w:val="24"/>
        </w:rPr>
        <w:t xml:space="preserve"> </w:t>
      </w:r>
      <w:r w:rsidR="0079443E" w:rsidRPr="000A543B">
        <w:rPr>
          <w:rFonts w:eastAsia="EUAlbertina-Regular-Identity-H"/>
          <w:szCs w:val="24"/>
        </w:rPr>
        <w:t>należ</w:t>
      </w:r>
      <w:r w:rsidR="00B00846" w:rsidRPr="000A543B">
        <w:rPr>
          <w:rFonts w:eastAsia="EUAlbertina-Regular-Identity-H"/>
          <w:szCs w:val="24"/>
        </w:rPr>
        <w:t>y ustanowić</w:t>
      </w:r>
      <w:r w:rsidR="0079443E" w:rsidRPr="000A543B">
        <w:rPr>
          <w:rFonts w:eastAsia="EUAlbertina-Regular-Identity-H"/>
          <w:szCs w:val="24"/>
        </w:rPr>
        <w:t xml:space="preserve"> odpowiednie </w:t>
      </w:r>
      <w:r w:rsidR="00E9775E" w:rsidRPr="000A543B">
        <w:rPr>
          <w:rFonts w:eastAsia="EUAlbertina-Regular-Identity-H"/>
          <w:szCs w:val="24"/>
        </w:rPr>
        <w:t>procedury</w:t>
      </w:r>
      <w:r w:rsidR="0079443E" w:rsidRPr="000A543B">
        <w:rPr>
          <w:rFonts w:eastAsia="EUAlbertina-Regular-Identity-H"/>
          <w:szCs w:val="24"/>
        </w:rPr>
        <w:t>, aby dokonywać tego w sposób higieniczny</w:t>
      </w:r>
      <w:r w:rsidR="00B00846" w:rsidRPr="000A543B">
        <w:rPr>
          <w:rFonts w:eastAsia="EUAlbertina-Regular-Identity-H"/>
          <w:szCs w:val="24"/>
        </w:rPr>
        <w:t>,</w:t>
      </w:r>
    </w:p>
    <w:p w:rsidR="0071000A" w:rsidRPr="000A543B" w:rsidRDefault="0071000A" w:rsidP="00E45511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 xml:space="preserve">-  </w:t>
      </w:r>
      <w:r w:rsidR="00C91715" w:rsidRPr="000A543B">
        <w:rPr>
          <w:rFonts w:eastAsia="EUAlbertina-Regular-Identity-H"/>
          <w:szCs w:val="24"/>
        </w:rPr>
        <w:t xml:space="preserve"> </w:t>
      </w:r>
      <w:r w:rsidRPr="000A543B">
        <w:rPr>
          <w:rFonts w:eastAsia="EUAlbertina-Regular-Identity-H"/>
          <w:szCs w:val="24"/>
        </w:rPr>
        <w:t>należy zapewnić odpowiednią ilość gorącej lub zimnej wody pitnej;</w:t>
      </w:r>
    </w:p>
    <w:p w:rsidR="0071000A" w:rsidRPr="000A543B" w:rsidRDefault="0071000A" w:rsidP="00E45511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>- należy zapewnić odpowiednie warunki lub udogodnienia dla higienicznego składowania i usuwania niebezpiecznych lub niejadalnych substancji i odpadów (zarówno płynnych, jak i stałych);</w:t>
      </w:r>
    </w:p>
    <w:p w:rsidR="0071000A" w:rsidRPr="000A543B" w:rsidRDefault="0071000A" w:rsidP="00E45511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 xml:space="preserve">- należy zapewnić odpowiednie udogodnienia lub warunki dla utrzymania </w:t>
      </w:r>
      <w:r w:rsidR="00C91715" w:rsidRPr="000A543B">
        <w:rPr>
          <w:rFonts w:eastAsia="EUAlbertina-Regular-Identity-H"/>
          <w:szCs w:val="24"/>
        </w:rPr>
        <w:t xml:space="preserve">                           </w:t>
      </w:r>
      <w:r w:rsidRPr="000A543B">
        <w:rPr>
          <w:rFonts w:eastAsia="EUAlbertina-Regular-Identity-H"/>
          <w:szCs w:val="24"/>
        </w:rPr>
        <w:t>i monitorowania właściwych warunków temperaturowych żywności;</w:t>
      </w:r>
    </w:p>
    <w:p w:rsidR="0071000A" w:rsidRPr="000A543B" w:rsidRDefault="0071000A" w:rsidP="00E45511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>-   produkty spożywcze muszą być tak umieszczone, aby unikać, na tyle, na ile jest to możliwe, ryzyka zanieczyszczenia.</w:t>
      </w:r>
    </w:p>
    <w:p w:rsidR="00CA1332" w:rsidRPr="000A543B" w:rsidRDefault="00CA1332" w:rsidP="0071000A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="EUAlbertina-Regular-Identity-H"/>
          <w:szCs w:val="24"/>
          <w:lang w:eastAsia="zh-CN"/>
        </w:rPr>
      </w:pPr>
    </w:p>
    <w:p w:rsidR="00BC4DE4" w:rsidRPr="000A543B" w:rsidRDefault="00BC4DE4" w:rsidP="008F7AC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  <w:lang w:eastAsia="zh-CN"/>
        </w:rPr>
      </w:pPr>
      <w:r w:rsidRPr="000A543B">
        <w:rPr>
          <w:rFonts w:eastAsia="EUAlbertina-Regular-Identity-H"/>
          <w:szCs w:val="24"/>
          <w:lang w:eastAsia="zh-CN"/>
        </w:rPr>
        <w:t>W</w:t>
      </w:r>
      <w:r w:rsidR="00923EBC" w:rsidRPr="000A543B">
        <w:rPr>
          <w:rFonts w:eastAsia="EUAlbertina-Regular-Identity-H"/>
          <w:szCs w:val="24"/>
          <w:lang w:eastAsia="zh-CN"/>
        </w:rPr>
        <w:t xml:space="preserve">ymagania </w:t>
      </w:r>
      <w:r w:rsidRPr="000A543B">
        <w:rPr>
          <w:rFonts w:eastAsia="EUAlbertina-Regular-Identity-H"/>
          <w:szCs w:val="24"/>
          <w:lang w:eastAsia="zh-CN"/>
        </w:rPr>
        <w:t>szczegółowe</w:t>
      </w:r>
      <w:r w:rsidR="00131FAC" w:rsidRPr="000A543B">
        <w:rPr>
          <w:rFonts w:eastAsia="EUAlbertina-Regular-Identity-H"/>
          <w:szCs w:val="24"/>
          <w:lang w:eastAsia="zh-CN"/>
        </w:rPr>
        <w:t xml:space="preserve"> natomiast, </w:t>
      </w:r>
      <w:r w:rsidR="00131FAC" w:rsidRPr="000A543B">
        <w:rPr>
          <w:rFonts w:eastAsia="EUAlbertina-Regular-Identity-H"/>
          <w:b/>
          <w:szCs w:val="24"/>
          <w:lang w:eastAsia="zh-CN"/>
        </w:rPr>
        <w:t>zarówno w przypadku specjalnych budynków jak i dostosowanych pomieszczeń mieszkalny</w:t>
      </w:r>
      <w:r w:rsidR="00131FAC" w:rsidRPr="000A543B">
        <w:rPr>
          <w:b/>
          <w:szCs w:val="24"/>
          <w:lang w:eastAsia="zh-CN"/>
        </w:rPr>
        <w:t>ch</w:t>
      </w:r>
      <w:r w:rsidRPr="000A543B">
        <w:rPr>
          <w:szCs w:val="24"/>
          <w:lang w:eastAsia="zh-CN"/>
        </w:rPr>
        <w:t xml:space="preserve"> </w:t>
      </w:r>
      <w:r w:rsidR="00923EBC" w:rsidRPr="000A543B">
        <w:rPr>
          <w:szCs w:val="24"/>
          <w:lang w:eastAsia="zh-CN"/>
        </w:rPr>
        <w:t>dotyczą</w:t>
      </w:r>
      <w:r w:rsidR="00131FAC" w:rsidRPr="000A543B">
        <w:rPr>
          <w:szCs w:val="24"/>
          <w:lang w:eastAsia="zh-CN"/>
        </w:rPr>
        <w:t xml:space="preserve"> przede wszystkim</w:t>
      </w:r>
      <w:r w:rsidR="00923EBC" w:rsidRPr="000A543B">
        <w:rPr>
          <w:szCs w:val="24"/>
          <w:lang w:eastAsia="zh-CN"/>
        </w:rPr>
        <w:t xml:space="preserve"> postępowania </w:t>
      </w:r>
      <w:r w:rsidR="00822DB5" w:rsidRPr="000A543B">
        <w:rPr>
          <w:szCs w:val="24"/>
          <w:lang w:eastAsia="zh-CN"/>
        </w:rPr>
        <w:t xml:space="preserve">             </w:t>
      </w:r>
      <w:r w:rsidR="00923EBC" w:rsidRPr="000A543B">
        <w:rPr>
          <w:szCs w:val="24"/>
          <w:lang w:eastAsia="zh-CN"/>
        </w:rPr>
        <w:t>z odpadami</w:t>
      </w:r>
      <w:r w:rsidR="00B00846" w:rsidRPr="000A543B">
        <w:rPr>
          <w:szCs w:val="24"/>
          <w:lang w:eastAsia="zh-CN"/>
        </w:rPr>
        <w:t xml:space="preserve"> żywnościowymi, niejadalnymi produktami ubocznymi i innymi </w:t>
      </w:r>
      <w:r w:rsidR="00D26DEC" w:rsidRPr="000A543B">
        <w:rPr>
          <w:szCs w:val="24"/>
          <w:lang w:eastAsia="zh-CN"/>
        </w:rPr>
        <w:t>odpadami</w:t>
      </w:r>
      <w:r w:rsidR="003557B5" w:rsidRPr="000A543B">
        <w:rPr>
          <w:szCs w:val="24"/>
          <w:lang w:eastAsia="zh-CN"/>
        </w:rPr>
        <w:t>,</w:t>
      </w:r>
      <w:r w:rsidR="00923EBC" w:rsidRPr="000A543B">
        <w:rPr>
          <w:szCs w:val="24"/>
          <w:lang w:eastAsia="zh-CN"/>
        </w:rPr>
        <w:t xml:space="preserve"> zaopatrzenia w wodę, </w:t>
      </w:r>
      <w:r w:rsidR="00B00846" w:rsidRPr="000A543B">
        <w:rPr>
          <w:szCs w:val="24"/>
          <w:lang w:eastAsia="zh-CN"/>
        </w:rPr>
        <w:t xml:space="preserve">wszelkich przedmiotów, </w:t>
      </w:r>
      <w:r w:rsidR="00923EBC" w:rsidRPr="000A543B">
        <w:rPr>
          <w:szCs w:val="24"/>
          <w:lang w:eastAsia="zh-CN"/>
        </w:rPr>
        <w:t>sprzętu</w:t>
      </w:r>
      <w:r w:rsidR="003557B5" w:rsidRPr="000A543B">
        <w:rPr>
          <w:szCs w:val="24"/>
          <w:lang w:eastAsia="zh-CN"/>
        </w:rPr>
        <w:t xml:space="preserve"> </w:t>
      </w:r>
      <w:r w:rsidR="000C58E8" w:rsidRPr="000A543B">
        <w:rPr>
          <w:szCs w:val="24"/>
          <w:lang w:eastAsia="zh-CN"/>
        </w:rPr>
        <w:t xml:space="preserve">i instalacji pozostających w kontakcie </w:t>
      </w:r>
      <w:r w:rsidR="000C58E8" w:rsidRPr="000A543B">
        <w:rPr>
          <w:szCs w:val="24"/>
          <w:lang w:eastAsia="zh-CN"/>
        </w:rPr>
        <w:lastRenderedPageBreak/>
        <w:t>z żywnością,</w:t>
      </w:r>
      <w:r w:rsidR="00923EBC" w:rsidRPr="000A543B">
        <w:rPr>
          <w:szCs w:val="24"/>
          <w:lang w:eastAsia="zh-CN"/>
        </w:rPr>
        <w:t xml:space="preserve"> środków </w:t>
      </w:r>
      <w:r w:rsidR="00C6619C" w:rsidRPr="000A543B">
        <w:rPr>
          <w:szCs w:val="24"/>
          <w:lang w:eastAsia="zh-CN"/>
        </w:rPr>
        <w:t>transportu, opakowań</w:t>
      </w:r>
      <w:r w:rsidR="00042855" w:rsidRPr="000A543B">
        <w:rPr>
          <w:szCs w:val="24"/>
          <w:lang w:eastAsia="zh-CN"/>
        </w:rPr>
        <w:t xml:space="preserve"> jednostkowych i zbiorczych</w:t>
      </w:r>
      <w:r w:rsidR="00923EBC" w:rsidRPr="000A543B">
        <w:rPr>
          <w:szCs w:val="24"/>
          <w:lang w:eastAsia="zh-CN"/>
        </w:rPr>
        <w:t xml:space="preserve">, higieny </w:t>
      </w:r>
      <w:r w:rsidR="00042855" w:rsidRPr="000A543B">
        <w:rPr>
          <w:szCs w:val="24"/>
          <w:lang w:eastAsia="zh-CN"/>
        </w:rPr>
        <w:t xml:space="preserve">osobistej </w:t>
      </w:r>
      <w:r w:rsidR="00923EBC" w:rsidRPr="000A543B">
        <w:rPr>
          <w:szCs w:val="24"/>
          <w:lang w:eastAsia="zh-CN"/>
        </w:rPr>
        <w:t>pracowników, przechowywania produktów</w:t>
      </w:r>
      <w:r w:rsidR="00042855" w:rsidRPr="000A543B">
        <w:rPr>
          <w:szCs w:val="24"/>
          <w:lang w:eastAsia="zh-CN"/>
        </w:rPr>
        <w:t xml:space="preserve"> spożywczych</w:t>
      </w:r>
      <w:r w:rsidR="002F577E" w:rsidRPr="000A543B">
        <w:rPr>
          <w:szCs w:val="24"/>
          <w:lang w:eastAsia="zh-CN"/>
        </w:rPr>
        <w:t xml:space="preserve">, szkoleń </w:t>
      </w:r>
      <w:r w:rsidR="00042855" w:rsidRPr="000A543B">
        <w:rPr>
          <w:szCs w:val="24"/>
          <w:lang w:eastAsia="zh-CN"/>
        </w:rPr>
        <w:t xml:space="preserve"> oraz obróbki cieplnej</w:t>
      </w:r>
      <w:r w:rsidR="00923EBC" w:rsidRPr="000A543B">
        <w:rPr>
          <w:szCs w:val="24"/>
          <w:lang w:eastAsia="zh-CN"/>
        </w:rPr>
        <w:t xml:space="preserve">.  </w:t>
      </w:r>
    </w:p>
    <w:p w:rsidR="00E017F8" w:rsidRPr="000A543B" w:rsidRDefault="00E017F8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  <w:lang w:eastAsia="zh-CN"/>
        </w:rPr>
      </w:pPr>
    </w:p>
    <w:p w:rsidR="00E20999" w:rsidRPr="000A543B" w:rsidRDefault="00042855" w:rsidP="008F7AC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Niemniej jednak </w:t>
      </w:r>
      <w:r w:rsidR="004234B3" w:rsidRPr="000A543B">
        <w:rPr>
          <w:szCs w:val="24"/>
        </w:rPr>
        <w:t xml:space="preserve">przepisy </w:t>
      </w:r>
      <w:r w:rsidRPr="000A543B">
        <w:rPr>
          <w:szCs w:val="24"/>
        </w:rPr>
        <w:t xml:space="preserve">Unii Europejskiej </w:t>
      </w:r>
      <w:r w:rsidR="004234B3" w:rsidRPr="000A543B">
        <w:rPr>
          <w:szCs w:val="24"/>
        </w:rPr>
        <w:t xml:space="preserve">dopuszczają możliwość odstępstw od niektórych przepisów prawa żywnościowego. </w:t>
      </w:r>
    </w:p>
    <w:p w:rsidR="004234B3" w:rsidRPr="000A543B" w:rsidRDefault="004234B3" w:rsidP="008F7AC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Zakłady produkujące żywność tradycyjną pochodzenia zwierzęcego mogą skorzystać z odstępstw od niektórych wymagań higienicznych określonych w rozporządzeniu nr 852/2004 na mocy </w:t>
      </w:r>
      <w:r w:rsidRPr="000A543B">
        <w:rPr>
          <w:color w:val="000000"/>
          <w:szCs w:val="24"/>
        </w:rPr>
        <w:t xml:space="preserve">rozporządzenia Ministra Rolnictwa i Rozwoju Wsi z dnia </w:t>
      </w:r>
      <w:r w:rsidRPr="000A543B">
        <w:rPr>
          <w:szCs w:val="24"/>
        </w:rPr>
        <w:t xml:space="preserve">z dnia 27 lipca 2007 r. </w:t>
      </w:r>
      <w:r w:rsidRPr="000A543B">
        <w:rPr>
          <w:i/>
          <w:szCs w:val="24"/>
        </w:rPr>
        <w:t>w sprawie ogólnych odstępstw od wymagań higienicznych w zakładach produkujących żywność tradycyjną pochodzenia zwierzęcego</w:t>
      </w:r>
      <w:r w:rsidRPr="000A543B">
        <w:rPr>
          <w:szCs w:val="24"/>
        </w:rPr>
        <w:t xml:space="preserve"> (Dz. U. Nr 146, poz. 1024). J</w:t>
      </w:r>
      <w:r w:rsidRPr="000A543B">
        <w:rPr>
          <w:color w:val="000000"/>
          <w:szCs w:val="24"/>
        </w:rPr>
        <w:t xml:space="preserve">eżeli dany zakład spełnia wymagania określone </w:t>
      </w:r>
      <w:r w:rsidRPr="000A543B">
        <w:rPr>
          <w:szCs w:val="24"/>
        </w:rPr>
        <w:t>w ww. rozporządzeniu</w:t>
      </w:r>
      <w:r w:rsidR="00042855" w:rsidRPr="000A543B">
        <w:rPr>
          <w:szCs w:val="24"/>
        </w:rPr>
        <w:t xml:space="preserve"> Ministra Rolnictwa i Rozwoju Wsi</w:t>
      </w:r>
      <w:r w:rsidRPr="000A543B">
        <w:rPr>
          <w:szCs w:val="24"/>
        </w:rPr>
        <w:t xml:space="preserve">, powiatowy lekarz weterynarii, zgodnie z  w art. 69 ust. 4 ustawy z dnia 25 sierpnia 2006 r. </w:t>
      </w:r>
      <w:r w:rsidR="00D04AC6" w:rsidRPr="000A543B">
        <w:rPr>
          <w:szCs w:val="24"/>
        </w:rPr>
        <w:t xml:space="preserve">               </w:t>
      </w:r>
      <w:r w:rsidRPr="000A543B">
        <w:rPr>
          <w:i/>
          <w:szCs w:val="24"/>
        </w:rPr>
        <w:t>o bezpieczeństwie żywności i żywienia</w:t>
      </w:r>
      <w:r w:rsidRPr="000A543B">
        <w:rPr>
          <w:szCs w:val="24"/>
        </w:rPr>
        <w:t xml:space="preserve"> (Dz. U. Nr 171, poz. 1225</w:t>
      </w:r>
      <w:r w:rsidR="00042855" w:rsidRPr="000A543B">
        <w:rPr>
          <w:szCs w:val="24"/>
        </w:rPr>
        <w:t>, z późn. zm.</w:t>
      </w:r>
      <w:r w:rsidRPr="000A543B">
        <w:rPr>
          <w:szCs w:val="24"/>
        </w:rPr>
        <w:t xml:space="preserve">) może wydać decyzję przyznającą indywidualne </w:t>
      </w:r>
      <w:r w:rsidRPr="000A543B">
        <w:rPr>
          <w:color w:val="000000"/>
          <w:szCs w:val="24"/>
        </w:rPr>
        <w:t>odstępstwa od wymagań higienicznych określonych</w:t>
      </w:r>
      <w:r w:rsidRPr="000A543B">
        <w:rPr>
          <w:szCs w:val="24"/>
        </w:rPr>
        <w:t xml:space="preserve"> </w:t>
      </w:r>
      <w:r w:rsidR="004D178A" w:rsidRPr="000A543B">
        <w:rPr>
          <w:szCs w:val="24"/>
        </w:rPr>
        <w:t xml:space="preserve">                 </w:t>
      </w:r>
      <w:r w:rsidRPr="000A543B">
        <w:rPr>
          <w:szCs w:val="24"/>
        </w:rPr>
        <w:t xml:space="preserve">w </w:t>
      </w:r>
      <w:r w:rsidR="00042855" w:rsidRPr="000A543B">
        <w:rPr>
          <w:szCs w:val="24"/>
        </w:rPr>
        <w:t xml:space="preserve">załączniku II </w:t>
      </w:r>
      <w:r w:rsidRPr="000A543B">
        <w:rPr>
          <w:szCs w:val="24"/>
        </w:rPr>
        <w:t xml:space="preserve">rozdziale II pkt 1 i rozdziale V pkt 1 rozporządzenia nr 852/2004. </w:t>
      </w:r>
    </w:p>
    <w:p w:rsidR="00042855" w:rsidRPr="000A543B" w:rsidRDefault="00042855" w:rsidP="008F7AC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A543B">
        <w:t xml:space="preserve">Przyznanie takich odstępstw jest </w:t>
      </w:r>
      <w:r w:rsidR="006A265E" w:rsidRPr="000A543B">
        <w:t xml:space="preserve">możliwe jedynie wtedy </w:t>
      </w:r>
      <w:r w:rsidRPr="000A543B">
        <w:t xml:space="preserve"> jeżeli umożliwi stosowanie tradycyjnej metody produkcji żywności pochodzenia zwierzęcego, określonej:</w:t>
      </w:r>
    </w:p>
    <w:p w:rsidR="00E45511" w:rsidRPr="000A543B" w:rsidRDefault="00E45511" w:rsidP="00E45511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</w:pPr>
      <w:r w:rsidRPr="000A543B">
        <w:t>W wniosku o:</w:t>
      </w:r>
    </w:p>
    <w:p w:rsidR="00E45511" w:rsidRPr="000A543B" w:rsidRDefault="00E45511" w:rsidP="00E45511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</w:pPr>
      <w:r w:rsidRPr="000A543B">
        <w:t>wpis produktu na listę produktów tradycyjnych prowadzoną przez ministra właściwego do spraw rynków rolnych lub</w:t>
      </w:r>
    </w:p>
    <w:p w:rsidR="00E45511" w:rsidRPr="000A543B" w:rsidRDefault="00E45511" w:rsidP="00E45511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</w:pPr>
      <w:r w:rsidRPr="000A543B">
        <w:t xml:space="preserve">rejestrację produktu wysłanym do Komisji Europejskiej zgodnie z przepisami ustawy z dnia 17 grudnia 2004 r. </w:t>
      </w:r>
      <w:r w:rsidRPr="000A543B">
        <w:rPr>
          <w:i/>
        </w:rPr>
        <w:t>o rejestracji i ochronie nazw i oznaczeń produktów rolnych i środków spożywczych oraz o produktach tradycyjnych</w:t>
      </w:r>
      <w:r w:rsidRPr="000A543B">
        <w:t xml:space="preserve"> (Dz. U. z 2005 r. Nr 10, poz. 68, z późn. zm.) lub</w:t>
      </w:r>
    </w:p>
    <w:p w:rsidR="00042855" w:rsidRPr="000A543B" w:rsidRDefault="00E45511" w:rsidP="00BB0A56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</w:pPr>
      <w:r w:rsidRPr="000A543B">
        <w:t>w specyfikacji produktu, o której mowa w</w:t>
      </w:r>
      <w:r w:rsidR="00BB0A56" w:rsidRPr="000A543B">
        <w:t xml:space="preserve"> </w:t>
      </w:r>
      <w:r w:rsidR="00042855" w:rsidRPr="000A543B">
        <w:t xml:space="preserve">rozporządzeniu </w:t>
      </w:r>
      <w:r w:rsidR="00BB0A56" w:rsidRPr="000A543B">
        <w:t xml:space="preserve">Parlamentu Europejskiego i </w:t>
      </w:r>
      <w:r w:rsidR="00042855" w:rsidRPr="000A543B">
        <w:t>Rady (</w:t>
      </w:r>
      <w:r w:rsidR="00BB0A56" w:rsidRPr="000A543B">
        <w:t>U</w:t>
      </w:r>
      <w:r w:rsidR="00042855" w:rsidRPr="000A543B">
        <w:t xml:space="preserve">E) nr </w:t>
      </w:r>
      <w:r w:rsidR="00BB0A56" w:rsidRPr="000A543B">
        <w:t>1151/2012</w:t>
      </w:r>
      <w:r w:rsidR="00042855" w:rsidRPr="000A543B">
        <w:t xml:space="preserve"> z dnia 2</w:t>
      </w:r>
      <w:r w:rsidR="00BB0A56" w:rsidRPr="000A543B">
        <w:t>1</w:t>
      </w:r>
      <w:r w:rsidR="00042855" w:rsidRPr="000A543B">
        <w:t xml:space="preserve"> </w:t>
      </w:r>
      <w:r w:rsidR="00BB0A56" w:rsidRPr="000A543B">
        <w:t xml:space="preserve">listopada </w:t>
      </w:r>
      <w:r w:rsidR="00042855" w:rsidRPr="000A543B">
        <w:t>20</w:t>
      </w:r>
      <w:r w:rsidR="00BB0A56" w:rsidRPr="000A543B">
        <w:t>12</w:t>
      </w:r>
      <w:r w:rsidR="00042855" w:rsidRPr="000A543B">
        <w:t xml:space="preserve"> r. </w:t>
      </w:r>
      <w:r w:rsidR="00042855" w:rsidRPr="000A543B">
        <w:rPr>
          <w:i/>
        </w:rPr>
        <w:t xml:space="preserve">w sprawie </w:t>
      </w:r>
      <w:r w:rsidR="00BB0A56" w:rsidRPr="000A543B">
        <w:rPr>
          <w:i/>
        </w:rPr>
        <w:t>systemów jakości produktów rolnych i środków spożywczych</w:t>
      </w:r>
      <w:r w:rsidR="00042855" w:rsidRPr="000A543B">
        <w:t xml:space="preserve"> (Dz. Urz. UE L </w:t>
      </w:r>
      <w:r w:rsidR="00BB0A56" w:rsidRPr="000A543B">
        <w:t xml:space="preserve">343 </w:t>
      </w:r>
      <w:r w:rsidR="00042855" w:rsidRPr="000A543B">
        <w:t xml:space="preserve">z </w:t>
      </w:r>
      <w:r w:rsidR="00BB0A56" w:rsidRPr="000A543B">
        <w:t>14.12.2012</w:t>
      </w:r>
      <w:r w:rsidR="00042855" w:rsidRPr="000A543B">
        <w:t>, str. 1)</w:t>
      </w:r>
      <w:r w:rsidR="00BB0A56" w:rsidRPr="000A543B">
        <w:t>.</w:t>
      </w:r>
    </w:p>
    <w:p w:rsidR="00072914" w:rsidRPr="000A543B" w:rsidRDefault="00E9775E" w:rsidP="008F7ACA">
      <w:pPr>
        <w:pStyle w:val="NormalnyWeb"/>
        <w:spacing w:before="0" w:beforeAutospacing="0" w:after="0" w:afterAutospacing="0" w:line="360" w:lineRule="auto"/>
        <w:ind w:firstLine="709"/>
        <w:jc w:val="both"/>
      </w:pPr>
      <w:r w:rsidRPr="000A543B">
        <w:t>W ramach przyznanych odstępstw można zrezygnować</w:t>
      </w:r>
      <w:r w:rsidR="00072914" w:rsidRPr="000A543B">
        <w:t xml:space="preserve"> z </w:t>
      </w:r>
      <w:r w:rsidRPr="000A543B">
        <w:t>wymogów dotyczących zapewnienia aby ściany, powierzchnie były skonstruowane z materiałów</w:t>
      </w:r>
      <w:r w:rsidR="00072914" w:rsidRPr="000A543B">
        <w:t xml:space="preserve"> gładkich, nieprzepuszczalnych, niepochłaniających lub odpornych na korozję.  </w:t>
      </w:r>
    </w:p>
    <w:p w:rsidR="0011772E" w:rsidRPr="000A543B" w:rsidRDefault="0011772E" w:rsidP="008F7ACA">
      <w:pPr>
        <w:pStyle w:val="NormalnyWeb"/>
        <w:spacing w:before="0" w:beforeAutospacing="0" w:after="0" w:afterAutospacing="0" w:line="360" w:lineRule="auto"/>
        <w:ind w:firstLine="709"/>
        <w:jc w:val="both"/>
      </w:pPr>
      <w:r w:rsidRPr="000A543B">
        <w:t xml:space="preserve">Zastosowanie ww. odstępstw </w:t>
      </w:r>
      <w:r w:rsidR="00C6619C" w:rsidRPr="000A543B">
        <w:t>w praktyce</w:t>
      </w:r>
      <w:r w:rsidRPr="000A543B">
        <w:t xml:space="preserve"> oznacza m.in. </w:t>
      </w:r>
      <w:r w:rsidR="00C6619C" w:rsidRPr="000A543B">
        <w:t>umożliwienie zastosowania</w:t>
      </w:r>
      <w:r w:rsidRPr="000A543B">
        <w:t xml:space="preserve"> w danym zakładzie drewnianych lub kamiennych półek do składowania serów długo dojrzewających, bądź wykorzystywania w procesie produkcji tradycyjnych drewnianych pieców wędzarniczych.</w:t>
      </w:r>
    </w:p>
    <w:p w:rsidR="00042855" w:rsidRPr="000A543B" w:rsidRDefault="00042855" w:rsidP="008F7AC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0A543B">
        <w:rPr>
          <w:bCs/>
        </w:rPr>
        <w:lastRenderedPageBreak/>
        <w:t xml:space="preserve">Niemniej jednak przyznane </w:t>
      </w:r>
      <w:r w:rsidRPr="000A543B">
        <w:t xml:space="preserve">odstępstwo nie może negatywnie wpływać na bezpieczeństwo produkowanej żywności tradycyjnej pochodzenia zwierzęcego, </w:t>
      </w:r>
      <w:r w:rsidR="00822DB5" w:rsidRPr="000A543B">
        <w:t xml:space="preserve">                            </w:t>
      </w:r>
      <w:r w:rsidRPr="000A543B">
        <w:t>w szczególności nie może przyczyniać się do jej zanieczyszczenia.</w:t>
      </w:r>
    </w:p>
    <w:p w:rsidR="001317ED" w:rsidRPr="000A543B" w:rsidRDefault="00072914" w:rsidP="008F7ACA">
      <w:pPr>
        <w:tabs>
          <w:tab w:val="left" w:pos="68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>I</w:t>
      </w:r>
      <w:r w:rsidR="0011772E" w:rsidRPr="000A543B">
        <w:rPr>
          <w:szCs w:val="24"/>
        </w:rPr>
        <w:t xml:space="preserve">nformacje dotyczące </w:t>
      </w:r>
      <w:r w:rsidR="00817293" w:rsidRPr="000A543B">
        <w:rPr>
          <w:szCs w:val="24"/>
        </w:rPr>
        <w:t xml:space="preserve">produktów </w:t>
      </w:r>
      <w:r w:rsidR="0011772E" w:rsidRPr="000A543B">
        <w:rPr>
          <w:szCs w:val="24"/>
        </w:rPr>
        <w:t xml:space="preserve">regionalnych i </w:t>
      </w:r>
      <w:r w:rsidR="00817293" w:rsidRPr="000A543B">
        <w:rPr>
          <w:szCs w:val="24"/>
        </w:rPr>
        <w:t xml:space="preserve">tradycyjnych </w:t>
      </w:r>
      <w:r w:rsidR="0011772E" w:rsidRPr="000A543B">
        <w:rPr>
          <w:szCs w:val="24"/>
        </w:rPr>
        <w:t xml:space="preserve">są </w:t>
      </w:r>
      <w:r w:rsidR="00817293" w:rsidRPr="000A543B">
        <w:rPr>
          <w:szCs w:val="24"/>
        </w:rPr>
        <w:t>dostępn</w:t>
      </w:r>
      <w:r w:rsidR="0011772E" w:rsidRPr="000A543B">
        <w:rPr>
          <w:szCs w:val="24"/>
        </w:rPr>
        <w:t>e</w:t>
      </w:r>
      <w:r w:rsidR="00817293" w:rsidRPr="000A543B">
        <w:rPr>
          <w:szCs w:val="24"/>
        </w:rPr>
        <w:t xml:space="preserve"> na stronie internetowej Minist</w:t>
      </w:r>
      <w:r w:rsidR="009F3C51" w:rsidRPr="000A543B">
        <w:rPr>
          <w:szCs w:val="24"/>
        </w:rPr>
        <w:t>e</w:t>
      </w:r>
      <w:r w:rsidR="00817293" w:rsidRPr="000A543B">
        <w:rPr>
          <w:szCs w:val="24"/>
        </w:rPr>
        <w:t>r</w:t>
      </w:r>
      <w:r w:rsidR="009F3C51" w:rsidRPr="000A543B">
        <w:rPr>
          <w:szCs w:val="24"/>
        </w:rPr>
        <w:t>stw</w:t>
      </w:r>
      <w:r w:rsidR="00817293" w:rsidRPr="000A543B">
        <w:rPr>
          <w:szCs w:val="24"/>
        </w:rPr>
        <w:t>a Rolnictwa i Rozwoju Wsi.</w:t>
      </w:r>
    </w:p>
    <w:p w:rsidR="005B5287" w:rsidRPr="000A543B" w:rsidRDefault="005B5287" w:rsidP="008F7ACA">
      <w:pPr>
        <w:tabs>
          <w:tab w:val="left" w:pos="68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1317ED" w:rsidRPr="000A543B" w:rsidRDefault="001317ED" w:rsidP="002974E7">
      <w:pPr>
        <w:tabs>
          <w:tab w:val="left" w:pos="68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334C2E" w:rsidRPr="000A543B" w:rsidRDefault="00BC0335" w:rsidP="00F1592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outlineLvl w:val="0"/>
        <w:rPr>
          <w:b/>
          <w:szCs w:val="24"/>
        </w:rPr>
      </w:pPr>
      <w:bookmarkStart w:id="11" w:name="_Toc261443119"/>
      <w:r w:rsidRPr="000A543B">
        <w:rPr>
          <w:b/>
          <w:szCs w:val="24"/>
        </w:rPr>
        <w:t>WYMAGANIA DOTYCZĄCE DOBRYCH PRAKTYK</w:t>
      </w:r>
      <w:bookmarkEnd w:id="11"/>
      <w:r w:rsidRPr="000A543B">
        <w:rPr>
          <w:b/>
          <w:szCs w:val="24"/>
        </w:rPr>
        <w:t xml:space="preserve"> </w:t>
      </w:r>
    </w:p>
    <w:p w:rsidR="00DD7FDD" w:rsidRPr="000A543B" w:rsidRDefault="00DD7FDD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4"/>
        </w:rPr>
      </w:pPr>
    </w:p>
    <w:p w:rsidR="00BC0335" w:rsidRPr="000A543B" w:rsidRDefault="00BC0335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  <w:lang w:eastAsia="zh-CN"/>
        </w:rPr>
      </w:pPr>
      <w:r w:rsidRPr="000A543B">
        <w:rPr>
          <w:szCs w:val="24"/>
          <w:lang w:eastAsia="zh-CN"/>
        </w:rPr>
        <w:t>W zakładzie powi</w:t>
      </w:r>
      <w:r w:rsidR="005F32B7" w:rsidRPr="000A543B">
        <w:rPr>
          <w:szCs w:val="24"/>
          <w:lang w:eastAsia="zh-CN"/>
        </w:rPr>
        <w:t>nna</w:t>
      </w:r>
      <w:r w:rsidRPr="000A543B">
        <w:rPr>
          <w:szCs w:val="24"/>
          <w:lang w:eastAsia="zh-CN"/>
        </w:rPr>
        <w:t xml:space="preserve"> </w:t>
      </w:r>
      <w:r w:rsidR="005F32B7" w:rsidRPr="000A543B">
        <w:rPr>
          <w:szCs w:val="24"/>
          <w:lang w:eastAsia="zh-CN"/>
        </w:rPr>
        <w:t>zostać opracowana, wykonywana</w:t>
      </w:r>
      <w:r w:rsidRPr="000A543B">
        <w:rPr>
          <w:szCs w:val="24"/>
          <w:lang w:eastAsia="zh-CN"/>
        </w:rPr>
        <w:t xml:space="preserve"> </w:t>
      </w:r>
      <w:r w:rsidR="005F32B7" w:rsidRPr="000A543B">
        <w:rPr>
          <w:szCs w:val="24"/>
          <w:lang w:eastAsia="zh-CN"/>
        </w:rPr>
        <w:t xml:space="preserve">oraz utrzymywana stała procedura lub procedury na podstawie zasad HACCP </w:t>
      </w:r>
      <w:r w:rsidRPr="000A543B">
        <w:rPr>
          <w:szCs w:val="24"/>
          <w:lang w:eastAsia="zh-CN"/>
        </w:rPr>
        <w:t>(system HACCP)</w:t>
      </w:r>
      <w:r w:rsidR="0011772E" w:rsidRPr="000A543B">
        <w:rPr>
          <w:szCs w:val="24"/>
          <w:lang w:eastAsia="zh-CN"/>
        </w:rPr>
        <w:t xml:space="preserve">, co </w:t>
      </w:r>
      <w:r w:rsidRPr="000A543B">
        <w:rPr>
          <w:szCs w:val="24"/>
          <w:lang w:eastAsia="zh-CN"/>
        </w:rPr>
        <w:t xml:space="preserve"> najmniej poprzez zastosowanie wytycznych dobrej praktyki. Produkty </w:t>
      </w:r>
      <w:r w:rsidR="006514B4" w:rsidRPr="000A543B">
        <w:rPr>
          <w:szCs w:val="24"/>
          <w:lang w:eastAsia="zh-CN"/>
        </w:rPr>
        <w:t xml:space="preserve">wytwarzane </w:t>
      </w:r>
      <w:r w:rsidRPr="000A543B">
        <w:rPr>
          <w:szCs w:val="24"/>
          <w:lang w:eastAsia="zh-CN"/>
        </w:rPr>
        <w:t>w ramach tego rodzaju działalności powinny spełniać również wymagania dotyczące kryteriów mikrobiologicznych oraz odpowiedniej temperatury przechowywania i utrzymywania tzw. „łańcucha chłodniczego”.</w:t>
      </w:r>
    </w:p>
    <w:p w:rsidR="006514B4" w:rsidRPr="000A543B" w:rsidRDefault="006514B4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  <w:lang w:eastAsia="zh-CN"/>
        </w:rPr>
      </w:pPr>
      <w:r w:rsidRPr="000A543B">
        <w:rPr>
          <w:szCs w:val="24"/>
          <w:lang w:eastAsia="zh-CN"/>
        </w:rPr>
        <w:t xml:space="preserve">Wymogi dotyczące systemu HACCP powinny zapewniać odpowiednią elastyczność, tak aby mogły być stosowane w każdej sytuacji, w tym w małych przedsiębiorstwach. </w:t>
      </w:r>
      <w:r w:rsidR="0099698E" w:rsidRPr="000A543B">
        <w:rPr>
          <w:szCs w:val="24"/>
          <w:lang w:eastAsia="zh-CN"/>
        </w:rPr>
        <w:t xml:space="preserve">                  </w:t>
      </w:r>
      <w:r w:rsidRPr="000A543B">
        <w:rPr>
          <w:szCs w:val="24"/>
          <w:lang w:eastAsia="zh-CN"/>
        </w:rPr>
        <w:t xml:space="preserve">W szczególności należy wziąć pod uwagę, że w niektórych zakładach, po przeprowadzeniu analizy istniejących zagrożeń biologicznych, chemicznych i fizycznych, nie jest możliwe zidentyfikowanie krytycznych punków kontroli, oraz że w niektórych przypadkach dobre praktyki higieniczne mogą równie dobrze zastąpić monitorowanie krytycznych punktów kontroli. Podobnie wymóg ustanowienia tzw. „limitów krytycznych” nie oznacza, </w:t>
      </w:r>
      <w:r w:rsidR="004D178A" w:rsidRPr="000A543B">
        <w:rPr>
          <w:szCs w:val="24"/>
          <w:lang w:eastAsia="zh-CN"/>
        </w:rPr>
        <w:t>ż</w:t>
      </w:r>
      <w:r w:rsidRPr="000A543B">
        <w:rPr>
          <w:szCs w:val="24"/>
          <w:lang w:eastAsia="zh-CN"/>
        </w:rPr>
        <w:t xml:space="preserve">e niezbędne jest ustalenie liczbowego limitu w każdym przypadku. Również wymóg zachowania dokumentów musi być elastyczny, aby nie powodował </w:t>
      </w:r>
      <w:r w:rsidR="00F81890" w:rsidRPr="000A543B">
        <w:rPr>
          <w:szCs w:val="24"/>
          <w:lang w:eastAsia="zh-CN"/>
        </w:rPr>
        <w:t xml:space="preserve">nadmiernych </w:t>
      </w:r>
      <w:r w:rsidRPr="000A543B">
        <w:rPr>
          <w:szCs w:val="24"/>
          <w:lang w:eastAsia="zh-CN"/>
        </w:rPr>
        <w:t>obciąże</w:t>
      </w:r>
      <w:r w:rsidR="004709F7" w:rsidRPr="000A543B">
        <w:rPr>
          <w:szCs w:val="24"/>
          <w:lang w:eastAsia="zh-CN"/>
        </w:rPr>
        <w:t>ń dla</w:t>
      </w:r>
      <w:r w:rsidRPr="000A543B">
        <w:rPr>
          <w:szCs w:val="24"/>
          <w:lang w:eastAsia="zh-CN"/>
        </w:rPr>
        <w:t xml:space="preserve"> małych przedsiębiorstw.  </w:t>
      </w:r>
    </w:p>
    <w:p w:rsidR="005758F5" w:rsidRPr="000A543B" w:rsidRDefault="006514B4" w:rsidP="008F7ACA">
      <w:pPr>
        <w:pStyle w:val="NormalnyWeb"/>
        <w:spacing w:before="0" w:beforeAutospacing="0" w:after="0" w:afterAutospacing="0" w:line="360" w:lineRule="auto"/>
        <w:ind w:firstLine="709"/>
        <w:jc w:val="both"/>
      </w:pPr>
      <w:r w:rsidRPr="000A543B">
        <w:t>D</w:t>
      </w:r>
      <w:r w:rsidR="00BC0335" w:rsidRPr="000A543B">
        <w:t>obre praktyki</w:t>
      </w:r>
      <w:r w:rsidRPr="000A543B">
        <w:t xml:space="preserve"> higieniczne </w:t>
      </w:r>
      <w:r w:rsidR="004E4CC6" w:rsidRPr="000A543B">
        <w:t>są</w:t>
      </w:r>
      <w:r w:rsidR="005758F5" w:rsidRPr="000A543B">
        <w:t xml:space="preserve"> to działania, które musz</w:t>
      </w:r>
      <w:r w:rsidR="004E4CC6" w:rsidRPr="000A543B">
        <w:t>ą</w:t>
      </w:r>
      <w:r w:rsidR="005758F5" w:rsidRPr="000A543B">
        <w:t xml:space="preserve"> zostać podjęte </w:t>
      </w:r>
      <w:r w:rsidR="004E4CC6" w:rsidRPr="000A543B">
        <w:t>oraz</w:t>
      </w:r>
      <w:r w:rsidR="005758F5" w:rsidRPr="000A543B">
        <w:t xml:space="preserve"> warunki higieniczne, które musz</w:t>
      </w:r>
      <w:r w:rsidR="004E4CC6" w:rsidRPr="000A543B">
        <w:t>ą</w:t>
      </w:r>
      <w:r w:rsidR="005758F5" w:rsidRPr="000A543B">
        <w:t xml:space="preserve"> zostać spełnione na wszystkich etapach produkcji i obrotu żywnością, </w:t>
      </w:r>
      <w:r w:rsidR="004709F7" w:rsidRPr="000A543B">
        <w:t xml:space="preserve">tak </w:t>
      </w:r>
      <w:r w:rsidR="005758F5" w:rsidRPr="000A543B">
        <w:t>aby zapewnić bezpieczeństwo żywności. P</w:t>
      </w:r>
      <w:r w:rsidR="00BC0335" w:rsidRPr="000A543B">
        <w:t xml:space="preserve">owinny zawierać właściwe informacje na temat zagrożeń, które mogą powstawać w produkcji oraz </w:t>
      </w:r>
      <w:r w:rsidR="004709F7" w:rsidRPr="000A543B">
        <w:t xml:space="preserve">o </w:t>
      </w:r>
      <w:r w:rsidR="00BC0335" w:rsidRPr="000A543B">
        <w:t>działaniach mających na celu</w:t>
      </w:r>
      <w:r w:rsidR="005758F5" w:rsidRPr="000A543B">
        <w:t xml:space="preserve"> ich </w:t>
      </w:r>
      <w:r w:rsidR="00BC0335" w:rsidRPr="000A543B">
        <w:t>kontrolę</w:t>
      </w:r>
      <w:r w:rsidR="00FB433C" w:rsidRPr="000A543B">
        <w:rPr>
          <w:bCs/>
        </w:rPr>
        <w:t xml:space="preserve">. </w:t>
      </w:r>
      <w:r w:rsidR="005758F5" w:rsidRPr="000A543B">
        <w:t>Każd</w:t>
      </w:r>
      <w:r w:rsidR="0011772E" w:rsidRPr="000A543B">
        <w:t>y</w:t>
      </w:r>
      <w:r w:rsidR="005758F5" w:rsidRPr="000A543B">
        <w:t xml:space="preserve"> </w:t>
      </w:r>
      <w:r w:rsidR="0099698E" w:rsidRPr="000A543B">
        <w:t xml:space="preserve">podmiot </w:t>
      </w:r>
      <w:r w:rsidR="0011772E" w:rsidRPr="000A543B">
        <w:t>odpowiedzialny za dany zakład</w:t>
      </w:r>
      <w:r w:rsidR="005758F5" w:rsidRPr="000A543B">
        <w:t xml:space="preserve"> jest zobowiązan</w:t>
      </w:r>
      <w:r w:rsidR="0011772E" w:rsidRPr="000A543B">
        <w:t>y</w:t>
      </w:r>
      <w:r w:rsidR="005758F5" w:rsidRPr="000A543B">
        <w:t xml:space="preserve"> do opracowania własnego programu, który uwzględni strukturę organizacyjną </w:t>
      </w:r>
      <w:r w:rsidR="00AE6FC4" w:rsidRPr="000A543B">
        <w:t xml:space="preserve">                </w:t>
      </w:r>
      <w:r w:rsidR="005758F5" w:rsidRPr="000A543B">
        <w:t xml:space="preserve">i specyfikę działalności danego zakładu. Procedury i instrukcje w ramach dobrych praktyk powinny być ściśle przestrzegane przez wszystkich pracowników. </w:t>
      </w:r>
      <w:r w:rsidR="00FB433C" w:rsidRPr="000A543B">
        <w:t xml:space="preserve">Wszystkie stosowane </w:t>
      </w:r>
      <w:r w:rsidR="00AE6FC4" w:rsidRPr="000A543B">
        <w:t xml:space="preserve">                    </w:t>
      </w:r>
      <w:r w:rsidR="00FB433C" w:rsidRPr="000A543B">
        <w:lastRenderedPageBreak/>
        <w:t>w zakładzie metody pracy oraz zalecenia dotyczące higieny powinny być opisane za pomocą odpowiednich procedur lub instrukcji</w:t>
      </w:r>
      <w:r w:rsidR="0011772E" w:rsidRPr="000A543B">
        <w:t>.</w:t>
      </w:r>
    </w:p>
    <w:p w:rsidR="005758F5" w:rsidRPr="000A543B" w:rsidRDefault="00D40A39" w:rsidP="008F7AC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>Procedury i instrukcje</w:t>
      </w:r>
      <w:r w:rsidR="005758F5" w:rsidRPr="000A543B">
        <w:rPr>
          <w:szCs w:val="24"/>
        </w:rPr>
        <w:t xml:space="preserve"> </w:t>
      </w:r>
      <w:r w:rsidR="007A79F4" w:rsidRPr="000A543B">
        <w:rPr>
          <w:szCs w:val="24"/>
        </w:rPr>
        <w:t xml:space="preserve">powinny gwarantować, że proces produkcji żywności jest prowadzony z zastosowaniem środków gwarantujących zachowanie higieny. Instrukcje powinny opisywać m.in. procedury mycia i dezynfekcji, usuwania odpadów, zabezpieczenia przed szkodnikami czy wreszcie określać procedury kontroli temperatur stosowane w danym zakładzie.  </w:t>
      </w:r>
    </w:p>
    <w:p w:rsidR="00F72FB6" w:rsidRPr="000A543B" w:rsidRDefault="00F72FB6" w:rsidP="008F7AC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Należy jednak podkreślić, że dokumentacja dotycząca </w:t>
      </w:r>
      <w:r w:rsidR="0011772E" w:rsidRPr="000A543B">
        <w:rPr>
          <w:szCs w:val="24"/>
        </w:rPr>
        <w:t>systemu HACCP i dobrych praktyk</w:t>
      </w:r>
      <w:r w:rsidRPr="000A543B">
        <w:rPr>
          <w:szCs w:val="24"/>
        </w:rPr>
        <w:t xml:space="preserve"> powinna być proporcjonalna </w:t>
      </w:r>
      <w:r w:rsidRPr="000A543B">
        <w:rPr>
          <w:bCs/>
          <w:szCs w:val="24"/>
        </w:rPr>
        <w:t>do charakteru i rozmiaru</w:t>
      </w:r>
      <w:r w:rsidRPr="000A543B">
        <w:rPr>
          <w:szCs w:val="24"/>
        </w:rPr>
        <w:t xml:space="preserve"> </w:t>
      </w:r>
      <w:r w:rsidR="0011772E" w:rsidRPr="000A543B">
        <w:rPr>
          <w:szCs w:val="24"/>
        </w:rPr>
        <w:t xml:space="preserve">danego </w:t>
      </w:r>
      <w:r w:rsidRPr="000A543B">
        <w:rPr>
          <w:szCs w:val="24"/>
        </w:rPr>
        <w:t>zakładu</w:t>
      </w:r>
      <w:r w:rsidR="004709F7" w:rsidRPr="000A543B">
        <w:rPr>
          <w:szCs w:val="24"/>
        </w:rPr>
        <w:t xml:space="preserve"> oraz wielkości produkcji.</w:t>
      </w:r>
    </w:p>
    <w:p w:rsidR="000927DB" w:rsidRPr="000A543B" w:rsidRDefault="00F72FB6" w:rsidP="008F7ACA">
      <w:pPr>
        <w:spacing w:line="360" w:lineRule="auto"/>
        <w:ind w:firstLine="709"/>
        <w:jc w:val="both"/>
        <w:rPr>
          <w:szCs w:val="24"/>
        </w:rPr>
      </w:pPr>
      <w:r w:rsidRPr="000A543B">
        <w:t>Stosowanie dobrych praktyk</w:t>
      </w:r>
      <w:r w:rsidR="005F32B7" w:rsidRPr="000A543B">
        <w:t xml:space="preserve"> </w:t>
      </w:r>
      <w:r w:rsidRPr="000A543B">
        <w:t>jest ważnym instrumentem mającym na celu pomoc p</w:t>
      </w:r>
      <w:r w:rsidRPr="000A543B">
        <w:rPr>
          <w:rStyle w:val="tw4winTerm"/>
          <w:color w:val="auto"/>
        </w:rPr>
        <w:t>rzedsiębiorstwom sektora spożywczego</w:t>
      </w:r>
      <w:r w:rsidRPr="000A543B">
        <w:t xml:space="preserve"> na wszystkich szczeblach </w:t>
      </w:r>
      <w:r w:rsidRPr="000A543B">
        <w:rPr>
          <w:rStyle w:val="tw4winTerm"/>
          <w:color w:val="auto"/>
        </w:rPr>
        <w:t xml:space="preserve">łańcucha produkcji żywności w zakresie zachowania zgodności z zasadami higieny żywności. </w:t>
      </w:r>
    </w:p>
    <w:p w:rsidR="001317ED" w:rsidRPr="000A543B" w:rsidRDefault="001317ED" w:rsidP="008F7ACA">
      <w:pPr>
        <w:spacing w:line="360" w:lineRule="auto"/>
        <w:ind w:firstLine="709"/>
        <w:jc w:val="both"/>
        <w:rPr>
          <w:szCs w:val="24"/>
        </w:rPr>
      </w:pPr>
    </w:p>
    <w:p w:rsidR="001317ED" w:rsidRPr="000A543B" w:rsidRDefault="001317ED" w:rsidP="002974E7">
      <w:pPr>
        <w:spacing w:line="360" w:lineRule="auto"/>
        <w:ind w:firstLine="709"/>
        <w:jc w:val="both"/>
        <w:rPr>
          <w:szCs w:val="24"/>
        </w:rPr>
      </w:pPr>
    </w:p>
    <w:p w:rsidR="00BC6381" w:rsidRPr="000A543B" w:rsidRDefault="00E87FA9" w:rsidP="00F15925">
      <w:pPr>
        <w:numPr>
          <w:ilvl w:val="0"/>
          <w:numId w:val="8"/>
        </w:numPr>
        <w:spacing w:line="360" w:lineRule="auto"/>
        <w:jc w:val="both"/>
        <w:outlineLvl w:val="0"/>
        <w:rPr>
          <w:b/>
          <w:szCs w:val="24"/>
        </w:rPr>
      </w:pPr>
      <w:bookmarkStart w:id="12" w:name="_Toc255286162"/>
      <w:bookmarkStart w:id="13" w:name="_Toc261443120"/>
      <w:r w:rsidRPr="000A543B">
        <w:rPr>
          <w:b/>
          <w:szCs w:val="24"/>
        </w:rPr>
        <w:t xml:space="preserve">WYMAGANIA DLA </w:t>
      </w:r>
      <w:r w:rsidR="00BB6F32" w:rsidRPr="000A543B">
        <w:rPr>
          <w:b/>
          <w:szCs w:val="24"/>
        </w:rPr>
        <w:t>SUROWCÓW</w:t>
      </w:r>
      <w:r w:rsidRPr="000A543B">
        <w:rPr>
          <w:b/>
          <w:szCs w:val="24"/>
        </w:rPr>
        <w:t xml:space="preserve"> UŻYWANYCH DO PRODUKCJI PRODUKTÓW POCHODZENIA ZWIERZĘCEGO</w:t>
      </w:r>
      <w:bookmarkEnd w:id="12"/>
      <w:bookmarkEnd w:id="13"/>
      <w:r w:rsidRPr="000A543B">
        <w:rPr>
          <w:b/>
          <w:szCs w:val="24"/>
        </w:rPr>
        <w:t xml:space="preserve"> </w:t>
      </w:r>
    </w:p>
    <w:p w:rsidR="00BC6381" w:rsidRPr="000A543B" w:rsidRDefault="00BC6381" w:rsidP="002974E7">
      <w:pPr>
        <w:spacing w:line="360" w:lineRule="auto"/>
        <w:ind w:firstLine="709"/>
        <w:jc w:val="both"/>
        <w:rPr>
          <w:szCs w:val="24"/>
        </w:rPr>
      </w:pPr>
    </w:p>
    <w:p w:rsidR="00CB6F68" w:rsidRPr="000A543B" w:rsidRDefault="00500D97" w:rsidP="002974E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4"/>
        </w:rPr>
      </w:pPr>
      <w:bookmarkStart w:id="14" w:name="_Toc261443121"/>
      <w:r w:rsidRPr="000A543B">
        <w:rPr>
          <w:b/>
          <w:szCs w:val="24"/>
        </w:rPr>
        <w:t>Świeże m</w:t>
      </w:r>
      <w:r w:rsidR="00BC6381" w:rsidRPr="000A543B">
        <w:rPr>
          <w:b/>
          <w:szCs w:val="24"/>
        </w:rPr>
        <w:t>ięso wołowe, wieprzowe, baranie, kozie oraz końskie</w:t>
      </w:r>
      <w:bookmarkEnd w:id="14"/>
      <w:r w:rsidR="00BC6381" w:rsidRPr="000A543B">
        <w:rPr>
          <w:szCs w:val="24"/>
        </w:rPr>
        <w:t xml:space="preserve"> </w:t>
      </w:r>
    </w:p>
    <w:p w:rsidR="00BC6381" w:rsidRPr="000A543B" w:rsidRDefault="00500D97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>M</w:t>
      </w:r>
      <w:r w:rsidR="00BC6381" w:rsidRPr="000A543B">
        <w:rPr>
          <w:szCs w:val="24"/>
        </w:rPr>
        <w:t xml:space="preserve">usi zostać pozyskane ze zwierząt poddanych ubojowi w rzeźni. </w:t>
      </w:r>
    </w:p>
    <w:p w:rsidR="00BC6381" w:rsidRPr="000A543B" w:rsidRDefault="00BC6381" w:rsidP="002974E7">
      <w:pPr>
        <w:spacing w:line="360" w:lineRule="auto"/>
        <w:ind w:firstLine="709"/>
        <w:jc w:val="both"/>
        <w:rPr>
          <w:szCs w:val="24"/>
        </w:rPr>
      </w:pPr>
    </w:p>
    <w:p w:rsidR="00CB6F68" w:rsidRPr="000A543B" w:rsidRDefault="00500D97" w:rsidP="002974E7">
      <w:pPr>
        <w:spacing w:line="360" w:lineRule="auto"/>
        <w:ind w:firstLine="709"/>
        <w:jc w:val="both"/>
        <w:outlineLvl w:val="1"/>
        <w:rPr>
          <w:szCs w:val="24"/>
        </w:rPr>
      </w:pPr>
      <w:bookmarkStart w:id="15" w:name="_Toc261443122"/>
      <w:r w:rsidRPr="000A543B">
        <w:rPr>
          <w:b/>
          <w:szCs w:val="24"/>
        </w:rPr>
        <w:t>Świeże m</w:t>
      </w:r>
      <w:r w:rsidR="00BC6381" w:rsidRPr="000A543B">
        <w:rPr>
          <w:b/>
          <w:szCs w:val="24"/>
        </w:rPr>
        <w:t>ięso drobiowe lub zajęczaków</w:t>
      </w:r>
      <w:bookmarkEnd w:id="15"/>
      <w:r w:rsidR="00BC6381" w:rsidRPr="000A543B">
        <w:rPr>
          <w:szCs w:val="24"/>
        </w:rPr>
        <w:t xml:space="preserve"> </w:t>
      </w:r>
    </w:p>
    <w:p w:rsidR="00500D97" w:rsidRDefault="00500D97" w:rsidP="002974E7">
      <w:pPr>
        <w:spacing w:line="360" w:lineRule="auto"/>
        <w:ind w:firstLine="709"/>
        <w:jc w:val="both"/>
        <w:rPr>
          <w:bCs/>
        </w:rPr>
      </w:pPr>
      <w:r w:rsidRPr="000A543B">
        <w:rPr>
          <w:szCs w:val="24"/>
        </w:rPr>
        <w:t>M</w:t>
      </w:r>
      <w:r w:rsidR="00EF432E" w:rsidRPr="000A543B">
        <w:rPr>
          <w:szCs w:val="24"/>
        </w:rPr>
        <w:t>usi</w:t>
      </w:r>
      <w:r w:rsidR="00BC6381" w:rsidRPr="000A543B">
        <w:rPr>
          <w:szCs w:val="24"/>
        </w:rPr>
        <w:t xml:space="preserve"> być pozyskane ze zwierząt poddanych ubojowi w rzeźni albo </w:t>
      </w:r>
      <w:r w:rsidR="009B468F" w:rsidRPr="000A543B">
        <w:rPr>
          <w:szCs w:val="24"/>
        </w:rPr>
        <w:t xml:space="preserve">w </w:t>
      </w:r>
      <w:r w:rsidR="00BC6381" w:rsidRPr="000A543B">
        <w:rPr>
          <w:szCs w:val="24"/>
        </w:rPr>
        <w:t>gospodarstwie</w:t>
      </w:r>
      <w:r w:rsidRPr="000A543B">
        <w:rPr>
          <w:szCs w:val="24"/>
        </w:rPr>
        <w:t xml:space="preserve">, ale </w:t>
      </w:r>
      <w:r w:rsidR="00963658" w:rsidRPr="000A543B">
        <w:rPr>
          <w:szCs w:val="24"/>
        </w:rPr>
        <w:t>jedynie w</w:t>
      </w:r>
      <w:r w:rsidRPr="000A543B">
        <w:t xml:space="preserve"> sposób określony w załączniku III w sekcji II w rozdziale VI rozporządzenia (WE) nr 853/2004 Parlamentu Europejskiego i Rady z dnia 29 kwietnia 2004 r. </w:t>
      </w:r>
      <w:r w:rsidRPr="000A543B">
        <w:rPr>
          <w:i/>
        </w:rPr>
        <w:t>ustanawiającego szczególne przepisy dotyczące higieny w odniesieniu do żywności pochodzenia zwierzęcego</w:t>
      </w:r>
      <w:r w:rsidRPr="000A543B">
        <w:t xml:space="preserve"> </w:t>
      </w:r>
      <w:r w:rsidR="002F577E" w:rsidRPr="000A543B">
        <w:t xml:space="preserve"> </w:t>
      </w:r>
      <w:r w:rsidRPr="000A543B">
        <w:t>oraz</w:t>
      </w:r>
      <w:r w:rsidRPr="000A543B">
        <w:rPr>
          <w:bCs/>
        </w:rPr>
        <w:t xml:space="preserve"> </w:t>
      </w:r>
      <w:r w:rsidRPr="000A543B">
        <w:t xml:space="preserve">poddanych badaniu poubojowemu przez </w:t>
      </w:r>
      <w:r w:rsidRPr="000A543B">
        <w:rPr>
          <w:bCs/>
        </w:rPr>
        <w:t>urzędowego lekarza weterynarii</w:t>
      </w:r>
      <w:r w:rsidR="002F577E" w:rsidRPr="000A543B">
        <w:rPr>
          <w:bCs/>
        </w:rPr>
        <w:t>.</w:t>
      </w:r>
      <w:r w:rsidRPr="000A543B">
        <w:rPr>
          <w:bCs/>
        </w:rPr>
        <w:t xml:space="preserve"> </w:t>
      </w:r>
    </w:p>
    <w:p w:rsidR="00C96212" w:rsidRPr="000A543B" w:rsidRDefault="00C96212" w:rsidP="002974E7">
      <w:pPr>
        <w:spacing w:line="360" w:lineRule="auto"/>
        <w:ind w:firstLine="709"/>
        <w:jc w:val="both"/>
        <w:rPr>
          <w:szCs w:val="24"/>
        </w:rPr>
      </w:pPr>
    </w:p>
    <w:p w:rsidR="00CB6F68" w:rsidRPr="000A543B" w:rsidRDefault="00CB6F68" w:rsidP="00B3212E">
      <w:pPr>
        <w:spacing w:line="360" w:lineRule="auto"/>
        <w:jc w:val="both"/>
        <w:rPr>
          <w:b/>
          <w:szCs w:val="24"/>
        </w:rPr>
      </w:pPr>
      <w:r w:rsidRPr="000A543B">
        <w:rPr>
          <w:szCs w:val="24"/>
        </w:rPr>
        <w:t xml:space="preserve">             </w:t>
      </w:r>
      <w:bookmarkStart w:id="16" w:name="_Toc261443123"/>
      <w:r w:rsidR="00BC6381" w:rsidRPr="000A543B">
        <w:rPr>
          <w:b/>
          <w:szCs w:val="24"/>
        </w:rPr>
        <w:t xml:space="preserve">Świeże mięso zwierząt dzikich utrzymywanych </w:t>
      </w:r>
      <w:r w:rsidR="00475678" w:rsidRPr="000A543B">
        <w:rPr>
          <w:b/>
          <w:szCs w:val="24"/>
        </w:rPr>
        <w:t xml:space="preserve">w </w:t>
      </w:r>
      <w:r w:rsidR="002F577E" w:rsidRPr="000A543B">
        <w:rPr>
          <w:b/>
          <w:szCs w:val="24"/>
        </w:rPr>
        <w:t>warunkach fermowych</w:t>
      </w:r>
      <w:bookmarkEnd w:id="16"/>
    </w:p>
    <w:p w:rsidR="00BC6381" w:rsidRPr="000A543B" w:rsidRDefault="002F577E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>M</w:t>
      </w:r>
      <w:r w:rsidR="00EF432E" w:rsidRPr="000A543B">
        <w:rPr>
          <w:szCs w:val="24"/>
        </w:rPr>
        <w:t>usi</w:t>
      </w:r>
      <w:r w:rsidR="00BC6381" w:rsidRPr="000A543B">
        <w:rPr>
          <w:szCs w:val="24"/>
        </w:rPr>
        <w:t xml:space="preserve"> być pozyskane ze zwierząt poddanych ubojow</w:t>
      </w:r>
      <w:r w:rsidR="009B468F" w:rsidRPr="000A543B">
        <w:rPr>
          <w:szCs w:val="24"/>
        </w:rPr>
        <w:t>i w rzeźni albo w gospodarstwie</w:t>
      </w:r>
      <w:r w:rsidRPr="000A543B">
        <w:rPr>
          <w:szCs w:val="24"/>
        </w:rPr>
        <w:t xml:space="preserve">, ale jedynie w </w:t>
      </w:r>
      <w:r w:rsidRPr="000A543B">
        <w:t xml:space="preserve">sposób określony w załączniku III w sekcji III ww. rozporządzenia nr 853/2004 </w:t>
      </w:r>
      <w:r w:rsidR="00AE01DD" w:rsidRPr="000A543B">
        <w:t xml:space="preserve">               </w:t>
      </w:r>
      <w:r w:rsidRPr="000A543B">
        <w:t>oraz</w:t>
      </w:r>
      <w:r w:rsidRPr="000A543B">
        <w:rPr>
          <w:bCs/>
        </w:rPr>
        <w:t xml:space="preserve"> </w:t>
      </w:r>
      <w:r w:rsidRPr="000A543B">
        <w:t xml:space="preserve">poddanych badaniu poubojowemu przez </w:t>
      </w:r>
      <w:r w:rsidRPr="000A543B">
        <w:rPr>
          <w:bCs/>
        </w:rPr>
        <w:t>urzędowego lekarza weterynarii.</w:t>
      </w:r>
    </w:p>
    <w:p w:rsidR="002D705A" w:rsidRDefault="002D705A" w:rsidP="002974E7">
      <w:pPr>
        <w:spacing w:line="360" w:lineRule="auto"/>
        <w:ind w:firstLine="709"/>
        <w:jc w:val="both"/>
        <w:outlineLvl w:val="1"/>
        <w:rPr>
          <w:b/>
          <w:szCs w:val="24"/>
        </w:rPr>
      </w:pPr>
      <w:bookmarkStart w:id="17" w:name="_Toc261443124"/>
    </w:p>
    <w:p w:rsidR="00CB6F68" w:rsidRPr="000A543B" w:rsidRDefault="00BC6381" w:rsidP="002974E7">
      <w:pPr>
        <w:spacing w:line="360" w:lineRule="auto"/>
        <w:ind w:firstLine="709"/>
        <w:jc w:val="both"/>
        <w:outlineLvl w:val="1"/>
        <w:rPr>
          <w:szCs w:val="24"/>
        </w:rPr>
      </w:pPr>
      <w:r w:rsidRPr="000A543B">
        <w:rPr>
          <w:b/>
          <w:szCs w:val="24"/>
        </w:rPr>
        <w:lastRenderedPageBreak/>
        <w:t>Świeże mięso zwierząt łownych</w:t>
      </w:r>
      <w:bookmarkEnd w:id="17"/>
      <w:r w:rsidRPr="000A543B">
        <w:rPr>
          <w:szCs w:val="24"/>
        </w:rPr>
        <w:t xml:space="preserve"> </w:t>
      </w:r>
    </w:p>
    <w:p w:rsidR="002F577E" w:rsidRPr="000A543B" w:rsidRDefault="002F577E" w:rsidP="002974E7">
      <w:pPr>
        <w:spacing w:line="360" w:lineRule="auto"/>
        <w:ind w:firstLine="709"/>
        <w:jc w:val="both"/>
        <w:textAlignment w:val="top"/>
        <w:rPr>
          <w:bCs/>
        </w:rPr>
      </w:pPr>
      <w:r w:rsidRPr="000A543B">
        <w:rPr>
          <w:szCs w:val="24"/>
        </w:rPr>
        <w:t>M</w:t>
      </w:r>
      <w:r w:rsidR="00EF432E" w:rsidRPr="000A543B">
        <w:rPr>
          <w:szCs w:val="24"/>
        </w:rPr>
        <w:t>usi</w:t>
      </w:r>
      <w:r w:rsidR="00BC6381" w:rsidRPr="000A543B">
        <w:rPr>
          <w:szCs w:val="24"/>
        </w:rPr>
        <w:t xml:space="preserve"> zostać pozyskane ze zwierząt łownych</w:t>
      </w:r>
      <w:r w:rsidRPr="000A543B">
        <w:rPr>
          <w:bCs/>
        </w:rPr>
        <w:t xml:space="preserve">, których tusze zostały poddane oględzinom przez osobę </w:t>
      </w:r>
      <w:r w:rsidR="00963658" w:rsidRPr="000A543B">
        <w:rPr>
          <w:bCs/>
        </w:rPr>
        <w:t>przeszkoloną, wytrzewieniu</w:t>
      </w:r>
      <w:r w:rsidRPr="000A543B">
        <w:rPr>
          <w:bCs/>
        </w:rPr>
        <w:t xml:space="preserve"> na łowisku – w przypadku grubej zwierzyny łownej oraz badaniu przez urzędowego lekarza weterynarii.</w:t>
      </w:r>
    </w:p>
    <w:p w:rsidR="0056027E" w:rsidRPr="000A543B" w:rsidRDefault="0056027E" w:rsidP="002974E7">
      <w:pPr>
        <w:spacing w:line="360" w:lineRule="auto"/>
        <w:ind w:firstLine="709"/>
        <w:jc w:val="both"/>
        <w:rPr>
          <w:b/>
          <w:i/>
          <w:szCs w:val="24"/>
        </w:rPr>
      </w:pPr>
    </w:p>
    <w:p w:rsidR="00CB6F68" w:rsidRPr="000A543B" w:rsidRDefault="00BC6381" w:rsidP="002974E7">
      <w:pPr>
        <w:spacing w:line="360" w:lineRule="auto"/>
        <w:ind w:firstLine="709"/>
        <w:jc w:val="both"/>
        <w:outlineLvl w:val="1"/>
        <w:rPr>
          <w:szCs w:val="24"/>
        </w:rPr>
      </w:pPr>
      <w:bookmarkStart w:id="18" w:name="_Toc261443125"/>
      <w:r w:rsidRPr="000A543B">
        <w:rPr>
          <w:b/>
          <w:szCs w:val="24"/>
        </w:rPr>
        <w:t>Produkty rybołówstwa</w:t>
      </w:r>
      <w:bookmarkEnd w:id="18"/>
      <w:r w:rsidRPr="000A543B">
        <w:rPr>
          <w:szCs w:val="24"/>
        </w:rPr>
        <w:t xml:space="preserve"> </w:t>
      </w:r>
    </w:p>
    <w:p w:rsidR="005B0BE0" w:rsidRPr="000A543B" w:rsidRDefault="00EF432E" w:rsidP="002974E7">
      <w:pPr>
        <w:spacing w:line="360" w:lineRule="auto"/>
        <w:ind w:firstLine="709"/>
        <w:jc w:val="both"/>
        <w:textAlignment w:val="top"/>
        <w:rPr>
          <w:rFonts w:ascii="Arial" w:hAnsi="Arial" w:cs="Arial"/>
        </w:rPr>
      </w:pPr>
      <w:r w:rsidRPr="000A543B">
        <w:rPr>
          <w:bCs/>
        </w:rPr>
        <w:t xml:space="preserve">Muszą </w:t>
      </w:r>
      <w:r w:rsidR="002F577E" w:rsidRPr="000A543B">
        <w:rPr>
          <w:bCs/>
        </w:rPr>
        <w:t xml:space="preserve">spełniać </w:t>
      </w:r>
      <w:r w:rsidRPr="000A543B">
        <w:t xml:space="preserve">wymagania określone w załączniku III w sekcji VIII w rozdziale III </w:t>
      </w:r>
      <w:r w:rsidRPr="000A543B">
        <w:br/>
        <w:t>w części A i D oraz w rozdziale IV i V</w:t>
      </w:r>
      <w:r w:rsidRPr="000A543B">
        <w:rPr>
          <w:bCs/>
        </w:rPr>
        <w:t xml:space="preserve"> ww. </w:t>
      </w:r>
      <w:r w:rsidRPr="000A543B">
        <w:t>rozporządzenia</w:t>
      </w:r>
      <w:r w:rsidR="002F577E" w:rsidRPr="000A543B">
        <w:t xml:space="preserve"> nr 853/2004</w:t>
      </w:r>
      <w:r w:rsidRPr="000A543B">
        <w:t xml:space="preserve"> oraz w załączniku II rozporządzenia</w:t>
      </w:r>
      <w:r w:rsidR="002F577E" w:rsidRPr="000A543B">
        <w:t xml:space="preserve"> Komisji (WE) nr 2074/2005 z dnia </w:t>
      </w:r>
      <w:r w:rsidRPr="000A543B">
        <w:t xml:space="preserve">5 grudnia 2005 r. </w:t>
      </w:r>
      <w:r w:rsidRPr="000A543B">
        <w:rPr>
          <w:i/>
        </w:rPr>
        <w:t>ustanawiającego</w:t>
      </w:r>
      <w:r w:rsidR="002F577E" w:rsidRPr="000A543B">
        <w:rPr>
          <w:i/>
        </w:rPr>
        <w:t xml:space="preserve"> środki wykonawcze w odniesieniu do niektórych produktów objętych rozporządzeniem (WE) nr 853/2004 i do organizacji urzędowych kontroli na mocy rozporządzeń (WE) nr 854/2004 oraz </w:t>
      </w:r>
      <w:r w:rsidRPr="000A543B">
        <w:rPr>
          <w:i/>
        </w:rPr>
        <w:t>(WE) nr 882/2004, ustanawiającego</w:t>
      </w:r>
      <w:r w:rsidR="002F577E" w:rsidRPr="000A543B">
        <w:rPr>
          <w:i/>
        </w:rPr>
        <w:t xml:space="preserve"> odstępstwa od rozporządzenia</w:t>
      </w:r>
      <w:r w:rsidRPr="000A543B">
        <w:rPr>
          <w:i/>
        </w:rPr>
        <w:t xml:space="preserve"> (WE) nr 852/2004 </w:t>
      </w:r>
      <w:r w:rsidR="003E1782" w:rsidRPr="000A543B">
        <w:rPr>
          <w:i/>
        </w:rPr>
        <w:t xml:space="preserve">                      </w:t>
      </w:r>
      <w:r w:rsidRPr="000A543B">
        <w:rPr>
          <w:i/>
        </w:rPr>
        <w:t>i zmieniającego</w:t>
      </w:r>
      <w:r w:rsidR="002F577E" w:rsidRPr="000A543B">
        <w:rPr>
          <w:i/>
        </w:rPr>
        <w:t xml:space="preserve"> rozporządzenia (WE) nr 853/2004 oraz (WE)</w:t>
      </w:r>
      <w:r w:rsidRPr="000A543B">
        <w:rPr>
          <w:i/>
        </w:rPr>
        <w:t xml:space="preserve"> nr 854/2004</w:t>
      </w:r>
      <w:r w:rsidRPr="000A543B">
        <w:t xml:space="preserve"> </w:t>
      </w:r>
      <w:r w:rsidRPr="000A543B">
        <w:rPr>
          <w:rFonts w:ascii="Arial" w:hAnsi="Arial" w:cs="Arial"/>
        </w:rPr>
        <w:t>(</w:t>
      </w:r>
      <w:r w:rsidRPr="000A543B">
        <w:t>Dz. Urz. UE L 338 z 22.12.2005, str. 27, z późn. zm.)</w:t>
      </w:r>
      <w:r w:rsidRPr="000A543B">
        <w:rPr>
          <w:rFonts w:ascii="Arial" w:hAnsi="Arial" w:cs="Arial"/>
        </w:rPr>
        <w:t>.</w:t>
      </w:r>
    </w:p>
    <w:p w:rsidR="006860A6" w:rsidRPr="000A543B" w:rsidRDefault="00EF432E" w:rsidP="008F7ACA">
      <w:pPr>
        <w:spacing w:line="360" w:lineRule="auto"/>
        <w:ind w:firstLine="709"/>
        <w:jc w:val="both"/>
        <w:textAlignment w:val="top"/>
        <w:rPr>
          <w:szCs w:val="24"/>
        </w:rPr>
      </w:pPr>
      <w:r w:rsidRPr="000A543B">
        <w:t>Oznacza to, że</w:t>
      </w:r>
      <w:r w:rsidR="00F07B5C" w:rsidRPr="000A543B">
        <w:rPr>
          <w:szCs w:val="24"/>
        </w:rPr>
        <w:t xml:space="preserve"> produkty rybołówstwa muszą spełniać</w:t>
      </w:r>
      <w:r w:rsidR="005B0BE0" w:rsidRPr="000A543B">
        <w:rPr>
          <w:szCs w:val="24"/>
        </w:rPr>
        <w:t xml:space="preserve"> </w:t>
      </w:r>
      <w:r w:rsidR="00963658" w:rsidRPr="000A543B">
        <w:rPr>
          <w:szCs w:val="24"/>
        </w:rPr>
        <w:t>odpowiednie wymagania</w:t>
      </w:r>
      <w:r w:rsidR="005B0BE0" w:rsidRPr="000A543B">
        <w:rPr>
          <w:szCs w:val="24"/>
        </w:rPr>
        <w:t xml:space="preserve"> dotyczące w szczególności produkcji świeżych</w:t>
      </w:r>
      <w:r w:rsidR="006860A6" w:rsidRPr="000A543B">
        <w:rPr>
          <w:szCs w:val="24"/>
        </w:rPr>
        <w:t xml:space="preserve"> i </w:t>
      </w:r>
      <w:r w:rsidR="00963658" w:rsidRPr="000A543B">
        <w:rPr>
          <w:szCs w:val="24"/>
        </w:rPr>
        <w:t>przetworzonych produktów</w:t>
      </w:r>
      <w:r w:rsidR="005B0BE0" w:rsidRPr="000A543B">
        <w:rPr>
          <w:szCs w:val="24"/>
        </w:rPr>
        <w:t xml:space="preserve"> rybołówstwa </w:t>
      </w:r>
      <w:r w:rsidR="008F7ACA" w:rsidRPr="000A543B">
        <w:rPr>
          <w:szCs w:val="24"/>
        </w:rPr>
        <w:t xml:space="preserve">                </w:t>
      </w:r>
      <w:r w:rsidR="005B0BE0" w:rsidRPr="000A543B">
        <w:rPr>
          <w:szCs w:val="24"/>
        </w:rPr>
        <w:t>(</w:t>
      </w:r>
      <w:r w:rsidR="006860A6" w:rsidRPr="000A543B">
        <w:rPr>
          <w:szCs w:val="24"/>
        </w:rPr>
        <w:t>w tym w zakresie ich przygotowywania</w:t>
      </w:r>
      <w:r w:rsidR="005B0BE0" w:rsidRPr="000A543B">
        <w:rPr>
          <w:szCs w:val="24"/>
        </w:rPr>
        <w:t>, przechowywania czy transportu)</w:t>
      </w:r>
      <w:r w:rsidR="00F07B5C" w:rsidRPr="000A543B">
        <w:rPr>
          <w:szCs w:val="24"/>
        </w:rPr>
        <w:t>, pasożytów</w:t>
      </w:r>
      <w:r w:rsidR="006860A6" w:rsidRPr="000A543B">
        <w:rPr>
          <w:szCs w:val="24"/>
        </w:rPr>
        <w:t xml:space="preserve"> </w:t>
      </w:r>
      <w:r w:rsidR="00200596" w:rsidRPr="000A543B">
        <w:rPr>
          <w:szCs w:val="24"/>
        </w:rPr>
        <w:t xml:space="preserve">czy </w:t>
      </w:r>
      <w:r w:rsidR="006860A6" w:rsidRPr="000A543B">
        <w:rPr>
          <w:szCs w:val="24"/>
        </w:rPr>
        <w:t>też innych standardów zdrowotnych (np. kryteria mikrobiologiczne, toksyny, histamina).</w:t>
      </w:r>
    </w:p>
    <w:p w:rsidR="00FF0837" w:rsidRPr="000A543B" w:rsidRDefault="00FF0837" w:rsidP="002974E7">
      <w:pPr>
        <w:spacing w:line="360" w:lineRule="auto"/>
        <w:ind w:firstLine="709"/>
        <w:jc w:val="both"/>
        <w:textAlignment w:val="top"/>
        <w:rPr>
          <w:i/>
          <w:szCs w:val="24"/>
        </w:rPr>
      </w:pPr>
    </w:p>
    <w:p w:rsidR="00CB6F68" w:rsidRPr="000A543B" w:rsidRDefault="00BC6381" w:rsidP="002974E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4"/>
        </w:rPr>
      </w:pPr>
      <w:bookmarkStart w:id="19" w:name="_Toc261443126"/>
      <w:r w:rsidRPr="000A543B">
        <w:rPr>
          <w:b/>
          <w:szCs w:val="24"/>
        </w:rPr>
        <w:t>Surowe mleko</w:t>
      </w:r>
      <w:bookmarkEnd w:id="19"/>
      <w:r w:rsidRPr="000A543B">
        <w:rPr>
          <w:szCs w:val="24"/>
        </w:rPr>
        <w:t xml:space="preserve"> </w:t>
      </w:r>
    </w:p>
    <w:p w:rsidR="00EF432E" w:rsidRPr="000A543B" w:rsidRDefault="00EF432E" w:rsidP="002974E7">
      <w:pPr>
        <w:spacing w:line="360" w:lineRule="auto"/>
        <w:ind w:firstLine="709"/>
        <w:jc w:val="both"/>
        <w:textAlignment w:val="top"/>
      </w:pPr>
      <w:r w:rsidRPr="000A543B">
        <w:rPr>
          <w:szCs w:val="24"/>
        </w:rPr>
        <w:t>M</w:t>
      </w:r>
      <w:r w:rsidR="00BC6381" w:rsidRPr="000A543B">
        <w:rPr>
          <w:szCs w:val="24"/>
        </w:rPr>
        <w:t xml:space="preserve">usi </w:t>
      </w:r>
      <w:r w:rsidRPr="000A543B">
        <w:t xml:space="preserve">spełniać wymagania określone w załączniku III w sekcji IX w rozdziale </w:t>
      </w:r>
      <w:r w:rsidR="003E1782" w:rsidRPr="000A543B">
        <w:t xml:space="preserve">                                  </w:t>
      </w:r>
      <w:r w:rsidRPr="000A543B">
        <w:t>I rozporządzenia nr 853/2004.</w:t>
      </w:r>
    </w:p>
    <w:p w:rsidR="0074375A" w:rsidRPr="000A543B" w:rsidRDefault="00EF432E" w:rsidP="002974E7">
      <w:pPr>
        <w:spacing w:line="360" w:lineRule="auto"/>
        <w:ind w:firstLine="709"/>
        <w:jc w:val="both"/>
        <w:textAlignment w:val="top"/>
        <w:rPr>
          <w:szCs w:val="24"/>
        </w:rPr>
      </w:pPr>
      <w:r w:rsidRPr="000A543B">
        <w:t xml:space="preserve">Oznacza, że </w:t>
      </w:r>
      <w:r w:rsidR="00DB15E1" w:rsidRPr="000A543B">
        <w:t xml:space="preserve">surowe mleko </w:t>
      </w:r>
      <w:r w:rsidR="000E4D3E" w:rsidRPr="000A543B">
        <w:t xml:space="preserve">musi </w:t>
      </w:r>
      <w:r w:rsidR="006860A6" w:rsidRPr="000A543B">
        <w:t xml:space="preserve">w szczególności </w:t>
      </w:r>
      <w:r w:rsidR="000E4D3E" w:rsidRPr="000A543B">
        <w:t xml:space="preserve">spełniać odpowiednie kryteria </w:t>
      </w:r>
      <w:r w:rsidR="00F3232F" w:rsidRPr="000A543B">
        <w:t xml:space="preserve">zdrowotne, w tym </w:t>
      </w:r>
      <w:r w:rsidR="00ED4C66" w:rsidRPr="000A543B">
        <w:t>pochodzić od zwierząt</w:t>
      </w:r>
      <w:r w:rsidR="0074375A" w:rsidRPr="000A543B">
        <w:rPr>
          <w:szCs w:val="24"/>
        </w:rPr>
        <w:t>:</w:t>
      </w:r>
    </w:p>
    <w:p w:rsidR="0074375A" w:rsidRPr="000A543B" w:rsidRDefault="005B5287" w:rsidP="005B5287">
      <w:pPr>
        <w:spacing w:line="360" w:lineRule="auto"/>
        <w:ind w:left="709"/>
        <w:jc w:val="both"/>
        <w:textAlignment w:val="top"/>
        <w:rPr>
          <w:szCs w:val="24"/>
        </w:rPr>
      </w:pPr>
      <w:r w:rsidRPr="000A543B">
        <w:rPr>
          <w:szCs w:val="24"/>
        </w:rPr>
        <w:t xml:space="preserve">- </w:t>
      </w:r>
      <w:r w:rsidR="0074375A" w:rsidRPr="000A543B">
        <w:rPr>
          <w:szCs w:val="24"/>
        </w:rPr>
        <w:t xml:space="preserve">które </w:t>
      </w:r>
      <w:r w:rsidR="00BC6381" w:rsidRPr="000A543B">
        <w:rPr>
          <w:szCs w:val="24"/>
        </w:rPr>
        <w:t>nie wykazują żadnych objawów chorób zakaźnych przenoszonych na ludzi</w:t>
      </w:r>
      <w:r w:rsidR="00024071" w:rsidRPr="000A543B">
        <w:rPr>
          <w:szCs w:val="24"/>
        </w:rPr>
        <w:t xml:space="preserve"> </w:t>
      </w:r>
      <w:r w:rsidR="006860A6" w:rsidRPr="000A543B">
        <w:rPr>
          <w:szCs w:val="24"/>
        </w:rPr>
        <w:t>poprzez mleko</w:t>
      </w:r>
      <w:r w:rsidR="00F3232F" w:rsidRPr="000A543B">
        <w:rPr>
          <w:szCs w:val="24"/>
        </w:rPr>
        <w:t xml:space="preserve"> oraz</w:t>
      </w:r>
      <w:r w:rsidR="0074375A" w:rsidRPr="000A543B">
        <w:rPr>
          <w:szCs w:val="24"/>
        </w:rPr>
        <w:t xml:space="preserve"> mają dobry ogólny stan zdrowia,</w:t>
      </w:r>
    </w:p>
    <w:p w:rsidR="0074375A" w:rsidRPr="000A543B" w:rsidRDefault="005B5287" w:rsidP="005B5287">
      <w:pPr>
        <w:spacing w:line="360" w:lineRule="auto"/>
        <w:ind w:left="709"/>
        <w:jc w:val="both"/>
        <w:textAlignment w:val="top"/>
      </w:pPr>
      <w:r w:rsidRPr="000A543B">
        <w:rPr>
          <w:szCs w:val="24"/>
        </w:rPr>
        <w:t xml:space="preserve">-  </w:t>
      </w:r>
      <w:r w:rsidR="0074375A" w:rsidRPr="000A543B">
        <w:rPr>
          <w:szCs w:val="24"/>
        </w:rPr>
        <w:t xml:space="preserve">którym nie poddawano żadnych niedozwolonych substancji lub produktów lub które nie były poddane nielegalnemu leczeniu, </w:t>
      </w:r>
      <w:r w:rsidR="000E4D3E" w:rsidRPr="000A543B">
        <w:rPr>
          <w:szCs w:val="24"/>
        </w:rPr>
        <w:t>a</w:t>
      </w:r>
      <w:r w:rsidR="000E4D3E" w:rsidRPr="000A543B">
        <w:t xml:space="preserve"> </w:t>
      </w:r>
      <w:r w:rsidR="0074375A" w:rsidRPr="000A543B">
        <w:rPr>
          <w:szCs w:val="24"/>
        </w:rPr>
        <w:t>w przypadku podawania im dozwolonych substancji lub produktów, zachowane z</w:t>
      </w:r>
      <w:r w:rsidR="000E4D3E" w:rsidRPr="000A543B">
        <w:rPr>
          <w:szCs w:val="24"/>
        </w:rPr>
        <w:t>ostały wymagane okresy karencji,</w:t>
      </w:r>
    </w:p>
    <w:p w:rsidR="000E4D3E" w:rsidRPr="000A543B" w:rsidRDefault="005B5287" w:rsidP="005B5287">
      <w:pPr>
        <w:spacing w:line="360" w:lineRule="auto"/>
        <w:ind w:left="709"/>
        <w:jc w:val="both"/>
        <w:textAlignment w:val="top"/>
      </w:pPr>
      <w:r w:rsidRPr="000A543B">
        <w:rPr>
          <w:szCs w:val="24"/>
        </w:rPr>
        <w:t xml:space="preserve">- </w:t>
      </w:r>
      <w:r w:rsidR="00ED4C66" w:rsidRPr="000A543B">
        <w:rPr>
          <w:szCs w:val="24"/>
        </w:rPr>
        <w:t>spełniających właściwe wymagania  w zakresie występowania gruźlicy i brucelozy (w szczególności mleko surowe nie może pochodzić od jakiegokolwiek zwierzęcia wykazującego indywidualnie pozytywną reakcję na badania profilaktyczne w kierunku gruźlicy lub brucelozy)</w:t>
      </w:r>
      <w:r w:rsidR="002D2915" w:rsidRPr="000A543B">
        <w:rPr>
          <w:szCs w:val="24"/>
        </w:rPr>
        <w:t xml:space="preserve">. </w:t>
      </w:r>
    </w:p>
    <w:p w:rsidR="001317ED" w:rsidRPr="000A543B" w:rsidRDefault="00F3232F" w:rsidP="002974E7">
      <w:pPr>
        <w:spacing w:line="360" w:lineRule="auto"/>
        <w:ind w:firstLine="709"/>
        <w:jc w:val="both"/>
        <w:textAlignment w:val="top"/>
        <w:rPr>
          <w:szCs w:val="24"/>
        </w:rPr>
      </w:pPr>
      <w:r w:rsidRPr="000A543B">
        <w:rPr>
          <w:szCs w:val="24"/>
        </w:rPr>
        <w:lastRenderedPageBreak/>
        <w:t xml:space="preserve">Dodatkowo ww. wymagania regulują kwestie higieny w gospodarstwach produkujących mleko surowe w zakresie wymagań dla pomieszczeń i wyposażenia, higieny </w:t>
      </w:r>
      <w:r w:rsidR="005B5287" w:rsidRPr="000A543B">
        <w:rPr>
          <w:szCs w:val="24"/>
        </w:rPr>
        <w:t xml:space="preserve">  </w:t>
      </w:r>
      <w:r w:rsidRPr="000A543B">
        <w:rPr>
          <w:szCs w:val="24"/>
        </w:rPr>
        <w:t>w czasie doju</w:t>
      </w:r>
      <w:r w:rsidR="009924C8" w:rsidRPr="000A543B">
        <w:rPr>
          <w:szCs w:val="24"/>
        </w:rPr>
        <w:t>,</w:t>
      </w:r>
      <w:r w:rsidRPr="000A543B">
        <w:rPr>
          <w:szCs w:val="24"/>
        </w:rPr>
        <w:t xml:space="preserve"> </w:t>
      </w:r>
      <w:r w:rsidR="009924C8" w:rsidRPr="000A543B">
        <w:rPr>
          <w:szCs w:val="24"/>
        </w:rPr>
        <w:t>przelewania</w:t>
      </w:r>
      <w:r w:rsidRPr="000A543B">
        <w:rPr>
          <w:szCs w:val="24"/>
        </w:rPr>
        <w:t xml:space="preserve"> mleka i jego transportu oraz higieny pracowników. Określają </w:t>
      </w:r>
      <w:r w:rsidR="00A959C0" w:rsidRPr="000A543B">
        <w:rPr>
          <w:szCs w:val="24"/>
        </w:rPr>
        <w:t xml:space="preserve">także kryteria, jakie musi spełnić surowe mleko. </w:t>
      </w:r>
    </w:p>
    <w:p w:rsidR="004709F7" w:rsidRPr="000A543B" w:rsidRDefault="004709F7" w:rsidP="002974E7">
      <w:pPr>
        <w:pStyle w:val="Tekstprzypisukocowego"/>
        <w:spacing w:line="360" w:lineRule="auto"/>
        <w:ind w:firstLine="709"/>
        <w:jc w:val="both"/>
        <w:rPr>
          <w:sz w:val="24"/>
          <w:szCs w:val="24"/>
        </w:rPr>
      </w:pPr>
      <w:r w:rsidRPr="000A543B">
        <w:rPr>
          <w:sz w:val="24"/>
          <w:szCs w:val="24"/>
        </w:rPr>
        <w:t xml:space="preserve">Surowe mleko musi być jak najszybciej schłodzone do temperatury nieprzekraczajacej </w:t>
      </w:r>
      <w:smartTag w:uri="urn:schemas-microsoft-com:office:smarttags" w:element="metricconverter">
        <w:smartTagPr>
          <w:attr w:name="ProductID" w:val="8ﾰC"/>
        </w:smartTagPr>
        <w:r w:rsidR="00294251" w:rsidRPr="000A543B">
          <w:rPr>
            <w:sz w:val="24"/>
            <w:szCs w:val="24"/>
          </w:rPr>
          <w:t>8</w:t>
        </w:r>
        <w:r w:rsidRPr="000A543B">
          <w:rPr>
            <w:sz w:val="24"/>
            <w:szCs w:val="24"/>
          </w:rPr>
          <w:t>°C</w:t>
        </w:r>
      </w:smartTag>
      <w:r w:rsidR="00294251" w:rsidRPr="000A543B">
        <w:rPr>
          <w:sz w:val="24"/>
          <w:szCs w:val="24"/>
        </w:rPr>
        <w:t xml:space="preserve"> </w:t>
      </w:r>
      <w:r w:rsidR="001B76E8" w:rsidRPr="000A543B">
        <w:rPr>
          <w:sz w:val="24"/>
          <w:szCs w:val="24"/>
        </w:rPr>
        <w:t xml:space="preserve"> </w:t>
      </w:r>
      <w:r w:rsidR="00294251" w:rsidRPr="000A543B">
        <w:rPr>
          <w:sz w:val="24"/>
          <w:szCs w:val="24"/>
        </w:rPr>
        <w:t xml:space="preserve">w przypadku dziennego odbioru lub nieprzekraczajacej </w:t>
      </w:r>
      <w:smartTag w:uri="urn:schemas-microsoft-com:office:smarttags" w:element="metricconverter">
        <w:smartTagPr>
          <w:attr w:name="ProductID" w:val="6ﾰC"/>
        </w:smartTagPr>
        <w:r w:rsidR="00294251" w:rsidRPr="000A543B">
          <w:rPr>
            <w:sz w:val="24"/>
            <w:szCs w:val="24"/>
          </w:rPr>
          <w:t>6°C</w:t>
        </w:r>
      </w:smartTag>
      <w:r w:rsidR="00294251" w:rsidRPr="000A543B">
        <w:rPr>
          <w:sz w:val="24"/>
          <w:szCs w:val="24"/>
        </w:rPr>
        <w:t xml:space="preserve">, jeżeli odbiór nie odbywa się codziennie. </w:t>
      </w:r>
      <w:r w:rsidR="001B76E8" w:rsidRPr="000A543B">
        <w:rPr>
          <w:sz w:val="24"/>
          <w:szCs w:val="24"/>
        </w:rPr>
        <w:t>Właściwe warunki chłodnicze muszą być również zachowane w czasie transportu,                    w momencie dotarcia do zakładu przeznaczenia temperatura mleka nie może przekraczać</w:t>
      </w:r>
      <w:r w:rsidR="00294251" w:rsidRPr="000A543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ﾰC"/>
        </w:smartTagPr>
        <w:r w:rsidR="001B76E8" w:rsidRPr="000A543B">
          <w:rPr>
            <w:sz w:val="24"/>
            <w:szCs w:val="24"/>
          </w:rPr>
          <w:t>10°C</w:t>
        </w:r>
      </w:smartTag>
      <w:r w:rsidR="001B76E8" w:rsidRPr="000A543B">
        <w:rPr>
          <w:sz w:val="24"/>
          <w:szCs w:val="24"/>
        </w:rPr>
        <w:t>.</w:t>
      </w:r>
    </w:p>
    <w:p w:rsidR="00294251" w:rsidRPr="000A543B" w:rsidRDefault="00294251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A543B">
        <w:t>Ponadto, do produkcji i sprzedaży produktów mlecznych w ramach działalności marginalnej, lokalnej i ograniczonej, dopuszcza</w:t>
      </w:r>
      <w:r w:rsidR="00475678" w:rsidRPr="000A543B">
        <w:t xml:space="preserve"> się </w:t>
      </w:r>
      <w:r w:rsidRPr="000A543B">
        <w:t>mleko pozyskane w tym gospodarstwie lub mleko pozyskane w gospodarstwie uprawnionym do prowadzenia sprzedaży bezpośredniej.</w:t>
      </w:r>
      <w:r w:rsidRPr="000A543B">
        <w:rPr>
          <w:rFonts w:ascii="Arial" w:hAnsi="Arial" w:cs="EUAlbertina-Regu"/>
        </w:rPr>
        <w:t xml:space="preserve"> </w:t>
      </w:r>
    </w:p>
    <w:p w:rsidR="004709F7" w:rsidRPr="000A543B" w:rsidRDefault="004709F7" w:rsidP="002974E7">
      <w:pPr>
        <w:spacing w:line="360" w:lineRule="auto"/>
        <w:ind w:firstLine="709"/>
        <w:jc w:val="both"/>
        <w:textAlignment w:val="top"/>
      </w:pPr>
    </w:p>
    <w:p w:rsidR="008F7ACA" w:rsidRPr="000A543B" w:rsidRDefault="008F7ACA" w:rsidP="002974E7">
      <w:pPr>
        <w:spacing w:line="360" w:lineRule="auto"/>
        <w:ind w:firstLine="709"/>
        <w:jc w:val="both"/>
        <w:textAlignment w:val="top"/>
      </w:pPr>
    </w:p>
    <w:p w:rsidR="00EF432E" w:rsidRPr="000A543B" w:rsidRDefault="00E87FA9" w:rsidP="00F1592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outlineLvl w:val="0"/>
        <w:rPr>
          <w:b/>
          <w:szCs w:val="24"/>
          <w:lang w:eastAsia="zh-CN"/>
        </w:rPr>
      </w:pPr>
      <w:bookmarkStart w:id="20" w:name="_Toc255286163"/>
      <w:bookmarkStart w:id="21" w:name="_Toc261443127"/>
      <w:r w:rsidRPr="000A543B">
        <w:rPr>
          <w:b/>
          <w:szCs w:val="24"/>
          <w:lang w:eastAsia="zh-CN"/>
        </w:rPr>
        <w:t>WYMAGANIA DLA</w:t>
      </w:r>
      <w:r w:rsidR="00EF432E" w:rsidRPr="000A543B">
        <w:rPr>
          <w:b/>
          <w:szCs w:val="24"/>
          <w:lang w:eastAsia="zh-CN"/>
        </w:rPr>
        <w:t xml:space="preserve"> </w:t>
      </w:r>
      <w:r w:rsidRPr="000A543B">
        <w:rPr>
          <w:b/>
          <w:szCs w:val="24"/>
          <w:lang w:eastAsia="zh-CN"/>
        </w:rPr>
        <w:t xml:space="preserve"> SPRZĘTU</w:t>
      </w:r>
      <w:bookmarkEnd w:id="21"/>
      <w:r w:rsidR="00024071" w:rsidRPr="000A543B">
        <w:rPr>
          <w:b/>
          <w:szCs w:val="24"/>
          <w:lang w:eastAsia="zh-CN"/>
        </w:rPr>
        <w:t xml:space="preserve"> </w:t>
      </w:r>
    </w:p>
    <w:bookmarkEnd w:id="20"/>
    <w:p w:rsidR="003C029B" w:rsidRPr="000A543B" w:rsidRDefault="003C029B" w:rsidP="002974E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Cs w:val="24"/>
          <w:lang w:eastAsia="zh-CN"/>
        </w:rPr>
      </w:pPr>
    </w:p>
    <w:p w:rsidR="00A959C0" w:rsidRPr="000A543B" w:rsidRDefault="005D7803" w:rsidP="008F7ACA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  <w:lang w:eastAsia="zh-CN"/>
        </w:rPr>
        <w:t>P</w:t>
      </w:r>
      <w:r w:rsidR="004234B3" w:rsidRPr="000A543B">
        <w:rPr>
          <w:szCs w:val="24"/>
          <w:lang w:eastAsia="zh-CN"/>
        </w:rPr>
        <w:t>rzedmioty, instalacje</w:t>
      </w:r>
      <w:r w:rsidR="004234B3" w:rsidRPr="000A543B">
        <w:rPr>
          <w:b/>
          <w:szCs w:val="24"/>
          <w:lang w:eastAsia="zh-CN"/>
        </w:rPr>
        <w:t xml:space="preserve"> </w:t>
      </w:r>
      <w:r w:rsidR="004234B3" w:rsidRPr="000A543B">
        <w:rPr>
          <w:szCs w:val="24"/>
        </w:rPr>
        <w:t>i sprzęt</w:t>
      </w:r>
      <w:r w:rsidRPr="000A543B">
        <w:rPr>
          <w:szCs w:val="24"/>
        </w:rPr>
        <w:t xml:space="preserve"> </w:t>
      </w:r>
      <w:r w:rsidR="004234B3" w:rsidRPr="000A543B">
        <w:rPr>
          <w:szCs w:val="24"/>
        </w:rPr>
        <w:t xml:space="preserve">pozostające w kontakcie z żywnością </w:t>
      </w:r>
      <w:r w:rsidR="00CB6F68" w:rsidRPr="000A543B">
        <w:rPr>
          <w:szCs w:val="24"/>
        </w:rPr>
        <w:t xml:space="preserve">muszą </w:t>
      </w:r>
      <w:r w:rsidR="004234B3" w:rsidRPr="000A543B">
        <w:rPr>
          <w:szCs w:val="24"/>
        </w:rPr>
        <w:t>być</w:t>
      </w:r>
      <w:r w:rsidR="00A959C0" w:rsidRPr="000A543B">
        <w:rPr>
          <w:szCs w:val="24"/>
        </w:rPr>
        <w:t>:</w:t>
      </w:r>
    </w:p>
    <w:p w:rsidR="001D3655" w:rsidRPr="000A543B" w:rsidRDefault="005B5287" w:rsidP="005B5287">
      <w:pPr>
        <w:spacing w:line="360" w:lineRule="auto"/>
        <w:ind w:left="709"/>
        <w:jc w:val="both"/>
        <w:rPr>
          <w:szCs w:val="24"/>
        </w:rPr>
      </w:pPr>
      <w:r w:rsidRPr="000A543B">
        <w:rPr>
          <w:szCs w:val="24"/>
        </w:rPr>
        <w:t xml:space="preserve">- </w:t>
      </w:r>
      <w:r w:rsidR="004234B3" w:rsidRPr="000A543B">
        <w:rPr>
          <w:szCs w:val="24"/>
        </w:rPr>
        <w:t>skutecznie czyszczone</w:t>
      </w:r>
      <w:r w:rsidR="005D7803" w:rsidRPr="000A543B">
        <w:rPr>
          <w:szCs w:val="24"/>
        </w:rPr>
        <w:t xml:space="preserve"> </w:t>
      </w:r>
      <w:r w:rsidR="004234B3" w:rsidRPr="000A543B">
        <w:rPr>
          <w:szCs w:val="24"/>
        </w:rPr>
        <w:t>oraz</w:t>
      </w:r>
      <w:r w:rsidR="00A959C0" w:rsidRPr="000A543B">
        <w:rPr>
          <w:szCs w:val="24"/>
        </w:rPr>
        <w:t>, w miarę potrzeby,</w:t>
      </w:r>
      <w:r w:rsidR="004234B3" w:rsidRPr="000A543B">
        <w:rPr>
          <w:szCs w:val="24"/>
        </w:rPr>
        <w:t xml:space="preserve"> dezynfekowane. Czyszczenie </w:t>
      </w:r>
      <w:r w:rsidR="003E1782" w:rsidRPr="000A543B">
        <w:rPr>
          <w:szCs w:val="24"/>
        </w:rPr>
        <w:t xml:space="preserve">                            </w:t>
      </w:r>
      <w:r w:rsidR="004234B3" w:rsidRPr="000A543B">
        <w:rPr>
          <w:szCs w:val="24"/>
        </w:rPr>
        <w:t>i dezynfek</w:t>
      </w:r>
      <w:r w:rsidR="005E6F5B" w:rsidRPr="000A543B">
        <w:rPr>
          <w:szCs w:val="24"/>
        </w:rPr>
        <w:t>cja</w:t>
      </w:r>
      <w:r w:rsidR="004234B3" w:rsidRPr="000A543B">
        <w:rPr>
          <w:szCs w:val="24"/>
        </w:rPr>
        <w:t xml:space="preserve"> musi odbywać się z częstotliwością zapewniającą zapobieganie jakiemukolwiek ryzyku zanieczyszczenia</w:t>
      </w:r>
      <w:r w:rsidR="00A959C0" w:rsidRPr="000A543B">
        <w:rPr>
          <w:szCs w:val="24"/>
        </w:rPr>
        <w:t>,</w:t>
      </w:r>
    </w:p>
    <w:p w:rsidR="001D3655" w:rsidRPr="000A543B" w:rsidRDefault="005B5287" w:rsidP="005B5287">
      <w:pPr>
        <w:spacing w:line="360" w:lineRule="auto"/>
        <w:ind w:left="709"/>
        <w:jc w:val="both"/>
        <w:rPr>
          <w:szCs w:val="24"/>
        </w:rPr>
      </w:pPr>
      <w:r w:rsidRPr="000A543B">
        <w:rPr>
          <w:szCs w:val="24"/>
        </w:rPr>
        <w:t xml:space="preserve">- </w:t>
      </w:r>
      <w:r w:rsidR="004234B3" w:rsidRPr="000A543B">
        <w:rPr>
          <w:szCs w:val="24"/>
        </w:rPr>
        <w:t xml:space="preserve">skonstruowane </w:t>
      </w:r>
      <w:r w:rsidR="00A959C0" w:rsidRPr="000A543B">
        <w:rPr>
          <w:szCs w:val="24"/>
        </w:rPr>
        <w:t xml:space="preserve">w </w:t>
      </w:r>
      <w:r w:rsidR="00475678" w:rsidRPr="000A543B">
        <w:rPr>
          <w:szCs w:val="24"/>
        </w:rPr>
        <w:t xml:space="preserve">taki </w:t>
      </w:r>
      <w:r w:rsidR="00A959C0" w:rsidRPr="000A543B">
        <w:rPr>
          <w:szCs w:val="24"/>
        </w:rPr>
        <w:t xml:space="preserve">sposób oraz </w:t>
      </w:r>
      <w:r w:rsidR="004234B3" w:rsidRPr="000A543B">
        <w:rPr>
          <w:szCs w:val="24"/>
        </w:rPr>
        <w:t>z takich materiałów</w:t>
      </w:r>
      <w:r w:rsidR="00A959C0" w:rsidRPr="000A543B">
        <w:rPr>
          <w:szCs w:val="24"/>
        </w:rPr>
        <w:t xml:space="preserve"> </w:t>
      </w:r>
      <w:r w:rsidR="004234B3" w:rsidRPr="000A543B">
        <w:rPr>
          <w:szCs w:val="24"/>
        </w:rPr>
        <w:t>aby zminimalizować jakiekolwiek ryzyko zanieczyszczenia</w:t>
      </w:r>
      <w:r w:rsidR="00A959C0" w:rsidRPr="000A543B">
        <w:rPr>
          <w:szCs w:val="24"/>
        </w:rPr>
        <w:t xml:space="preserve"> oraz utrzymywane w </w:t>
      </w:r>
      <w:r w:rsidR="00D26DEC" w:rsidRPr="000A543B">
        <w:rPr>
          <w:szCs w:val="24"/>
        </w:rPr>
        <w:t xml:space="preserve">porządku, </w:t>
      </w:r>
      <w:r w:rsidR="00A959C0" w:rsidRPr="000A543B">
        <w:rPr>
          <w:szCs w:val="24"/>
        </w:rPr>
        <w:t>dobrym stanie</w:t>
      </w:r>
      <w:r w:rsidR="00475678" w:rsidRPr="000A543B">
        <w:rPr>
          <w:szCs w:val="24"/>
        </w:rPr>
        <w:t xml:space="preserve"> </w:t>
      </w:r>
      <w:r w:rsidR="00A959C0" w:rsidRPr="000A543B">
        <w:rPr>
          <w:szCs w:val="24"/>
        </w:rPr>
        <w:t>i kondycji technicznej,</w:t>
      </w:r>
    </w:p>
    <w:p w:rsidR="00E27E3E" w:rsidRPr="000A543B" w:rsidRDefault="005B5287" w:rsidP="005B5287">
      <w:pPr>
        <w:spacing w:line="360" w:lineRule="auto"/>
        <w:ind w:left="708"/>
        <w:jc w:val="both"/>
        <w:rPr>
          <w:szCs w:val="24"/>
        </w:rPr>
      </w:pPr>
      <w:r w:rsidRPr="000A543B">
        <w:rPr>
          <w:szCs w:val="24"/>
        </w:rPr>
        <w:t xml:space="preserve">-  </w:t>
      </w:r>
      <w:r w:rsidR="00E27E3E" w:rsidRPr="000A543B">
        <w:rPr>
          <w:szCs w:val="24"/>
        </w:rPr>
        <w:t xml:space="preserve">skonstruowane </w:t>
      </w:r>
      <w:r w:rsidR="00475678" w:rsidRPr="000A543B">
        <w:rPr>
          <w:szCs w:val="24"/>
        </w:rPr>
        <w:t xml:space="preserve">z </w:t>
      </w:r>
      <w:r w:rsidR="00E27E3E" w:rsidRPr="000A543B">
        <w:rPr>
          <w:szCs w:val="24"/>
        </w:rPr>
        <w:t xml:space="preserve">odpowiednich materiałów i w taki sposób oraz utrzymywane w tak dobrym  stanie i kondycji technicznej, aby było możliwe ich  właściwe  czyszczenie </w:t>
      </w:r>
      <w:r w:rsidR="003E1782" w:rsidRPr="000A543B">
        <w:rPr>
          <w:szCs w:val="24"/>
        </w:rPr>
        <w:t xml:space="preserve">             </w:t>
      </w:r>
      <w:r w:rsidR="00E27E3E" w:rsidRPr="000A543B">
        <w:rPr>
          <w:szCs w:val="24"/>
        </w:rPr>
        <w:t xml:space="preserve">i w miarę potrzeby dezynfekcja. Zasada ta nie dotyczy jednorazowych  kontenerów </w:t>
      </w:r>
      <w:r w:rsidR="003E1782" w:rsidRPr="000A543B">
        <w:rPr>
          <w:szCs w:val="24"/>
        </w:rPr>
        <w:t xml:space="preserve">              </w:t>
      </w:r>
      <w:r w:rsidR="00E27E3E" w:rsidRPr="000A543B">
        <w:rPr>
          <w:szCs w:val="24"/>
        </w:rPr>
        <w:t>i opakowań zbiorczych,</w:t>
      </w:r>
    </w:p>
    <w:p w:rsidR="00E27E3E" w:rsidRPr="000A543B" w:rsidRDefault="005B5287" w:rsidP="005B5287">
      <w:pPr>
        <w:spacing w:line="360" w:lineRule="auto"/>
        <w:ind w:left="708"/>
        <w:jc w:val="both"/>
        <w:rPr>
          <w:szCs w:val="24"/>
        </w:rPr>
      </w:pPr>
      <w:r w:rsidRPr="000A543B">
        <w:rPr>
          <w:szCs w:val="24"/>
        </w:rPr>
        <w:t xml:space="preserve">- </w:t>
      </w:r>
      <w:r w:rsidR="00E27E3E" w:rsidRPr="000A543B">
        <w:rPr>
          <w:szCs w:val="24"/>
        </w:rPr>
        <w:t xml:space="preserve">instalowane </w:t>
      </w:r>
      <w:r w:rsidR="001D3655" w:rsidRPr="000A543B">
        <w:rPr>
          <w:szCs w:val="24"/>
        </w:rPr>
        <w:t>w sposób pozwalający na odpowiednie czyszczenie sprzętu i otaczającego obszaru.</w:t>
      </w:r>
    </w:p>
    <w:p w:rsidR="005E6F5B" w:rsidRPr="000A543B" w:rsidRDefault="004234B3" w:rsidP="008F7ACA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>W miarę potrzeb</w:t>
      </w:r>
      <w:r w:rsidR="005E6F5B" w:rsidRPr="000A543B">
        <w:rPr>
          <w:szCs w:val="24"/>
        </w:rPr>
        <w:t xml:space="preserve">y sprzęt używany do produkcji musi być wyposażony we </w:t>
      </w:r>
      <w:r w:rsidRPr="000A543B">
        <w:rPr>
          <w:szCs w:val="24"/>
        </w:rPr>
        <w:t xml:space="preserve">właściwe urządzenia kontrolne w celu </w:t>
      </w:r>
      <w:r w:rsidR="005E6F5B" w:rsidRPr="000A543B">
        <w:rPr>
          <w:szCs w:val="24"/>
        </w:rPr>
        <w:t>za</w:t>
      </w:r>
      <w:r w:rsidRPr="000A543B">
        <w:rPr>
          <w:szCs w:val="24"/>
        </w:rPr>
        <w:t>gwaran</w:t>
      </w:r>
      <w:r w:rsidR="005E6F5B" w:rsidRPr="000A543B">
        <w:rPr>
          <w:szCs w:val="24"/>
        </w:rPr>
        <w:t xml:space="preserve">towania produkcji bezpiecznej żywności. </w:t>
      </w:r>
      <w:r w:rsidR="001D3655" w:rsidRPr="000A543B">
        <w:rPr>
          <w:szCs w:val="24"/>
        </w:rPr>
        <w:t>Wszelkie substancje chemiczne wykorzystywane w celu zabiegania korozji sprzętu i kontenerów muszą być używane zgodnie z dobrą praktyką.</w:t>
      </w:r>
    </w:p>
    <w:p w:rsidR="00417E3C" w:rsidRPr="000A543B" w:rsidRDefault="00E87FA9" w:rsidP="00F1592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outlineLvl w:val="0"/>
        <w:rPr>
          <w:b/>
          <w:szCs w:val="24"/>
          <w:lang w:eastAsia="zh-CN"/>
        </w:rPr>
      </w:pPr>
      <w:bookmarkStart w:id="22" w:name="_Toc255286164"/>
      <w:bookmarkStart w:id="23" w:name="_Toc261443128"/>
      <w:r w:rsidRPr="000A543B">
        <w:rPr>
          <w:b/>
          <w:szCs w:val="24"/>
          <w:lang w:eastAsia="zh-CN"/>
        </w:rPr>
        <w:lastRenderedPageBreak/>
        <w:t xml:space="preserve">POSTĘPOWANIE Z </w:t>
      </w:r>
      <w:bookmarkEnd w:id="22"/>
      <w:r w:rsidR="00E16F1B" w:rsidRPr="000A543B">
        <w:rPr>
          <w:b/>
          <w:szCs w:val="24"/>
          <w:lang w:eastAsia="zh-CN"/>
        </w:rPr>
        <w:t>ODPADAMI ŻYWNO</w:t>
      </w:r>
      <w:r w:rsidR="00F630CD" w:rsidRPr="000A543B">
        <w:rPr>
          <w:b/>
          <w:szCs w:val="24"/>
          <w:lang w:eastAsia="zh-CN"/>
        </w:rPr>
        <w:t>Ś</w:t>
      </w:r>
      <w:r w:rsidR="00E16F1B" w:rsidRPr="000A543B">
        <w:rPr>
          <w:b/>
          <w:szCs w:val="24"/>
          <w:lang w:eastAsia="zh-CN"/>
        </w:rPr>
        <w:t>CIOWYMI</w:t>
      </w:r>
      <w:bookmarkEnd w:id="23"/>
    </w:p>
    <w:p w:rsidR="005B25CD" w:rsidRPr="000A543B" w:rsidRDefault="005B25CD" w:rsidP="002974E7">
      <w:pPr>
        <w:spacing w:line="360" w:lineRule="auto"/>
        <w:ind w:firstLine="709"/>
        <w:jc w:val="both"/>
        <w:rPr>
          <w:szCs w:val="24"/>
          <w:lang w:eastAsia="zh-CN"/>
        </w:rPr>
      </w:pPr>
    </w:p>
    <w:p w:rsidR="00C73D46" w:rsidRPr="000A543B" w:rsidRDefault="00417E3C" w:rsidP="008F7ACA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Odpady żywnościowe, </w:t>
      </w:r>
      <w:r w:rsidR="004A12B8" w:rsidRPr="000A543B">
        <w:rPr>
          <w:szCs w:val="24"/>
        </w:rPr>
        <w:t xml:space="preserve">uboczne produkty pochodzenia zwierzęcego </w:t>
      </w:r>
      <w:r w:rsidR="00E16F1B" w:rsidRPr="000A543B">
        <w:rPr>
          <w:szCs w:val="24"/>
        </w:rPr>
        <w:t xml:space="preserve">i inne </w:t>
      </w:r>
      <w:r w:rsidR="004709F7" w:rsidRPr="000A543B">
        <w:rPr>
          <w:szCs w:val="24"/>
        </w:rPr>
        <w:t xml:space="preserve">odpady </w:t>
      </w:r>
      <w:r w:rsidRPr="000A543B">
        <w:rPr>
          <w:szCs w:val="24"/>
        </w:rPr>
        <w:t>muszą być</w:t>
      </w:r>
      <w:r w:rsidR="007A17A7" w:rsidRPr="000A543B">
        <w:rPr>
          <w:szCs w:val="24"/>
        </w:rPr>
        <w:t xml:space="preserve"> w szczególności</w:t>
      </w:r>
      <w:r w:rsidR="00C73D46" w:rsidRPr="000A543B">
        <w:rPr>
          <w:szCs w:val="24"/>
        </w:rPr>
        <w:t>:</w:t>
      </w:r>
    </w:p>
    <w:p w:rsidR="00C73D46" w:rsidRPr="000A543B" w:rsidRDefault="005B5287" w:rsidP="005B5287">
      <w:pPr>
        <w:spacing w:line="360" w:lineRule="auto"/>
        <w:ind w:left="709"/>
        <w:jc w:val="both"/>
        <w:rPr>
          <w:szCs w:val="24"/>
        </w:rPr>
      </w:pPr>
      <w:r w:rsidRPr="000A543B">
        <w:rPr>
          <w:szCs w:val="24"/>
        </w:rPr>
        <w:t xml:space="preserve">- </w:t>
      </w:r>
      <w:r w:rsidR="00417E3C" w:rsidRPr="000A543B">
        <w:rPr>
          <w:szCs w:val="24"/>
        </w:rPr>
        <w:t>jak najszybciej usuwane z pomieszczeń, gdzie znajduje się żywność, aby zapobiec ich gromadzeniu</w:t>
      </w:r>
      <w:r w:rsidR="00C73D46" w:rsidRPr="000A543B">
        <w:rPr>
          <w:szCs w:val="24"/>
        </w:rPr>
        <w:t>,</w:t>
      </w:r>
    </w:p>
    <w:p w:rsidR="006857AA" w:rsidRDefault="005B5287" w:rsidP="006857AA">
      <w:pPr>
        <w:spacing w:line="360" w:lineRule="auto"/>
        <w:ind w:left="709"/>
        <w:jc w:val="both"/>
      </w:pPr>
      <w:r w:rsidRPr="000A543B">
        <w:t xml:space="preserve">- </w:t>
      </w:r>
      <w:r w:rsidR="00417E3C" w:rsidRPr="000A543B">
        <w:t>składowane w zamykanych</w:t>
      </w:r>
      <w:r w:rsidR="004A12B8" w:rsidRPr="000A543B">
        <w:t xml:space="preserve"> (szczelnych) </w:t>
      </w:r>
      <w:r w:rsidR="00417E3C" w:rsidRPr="000A543B">
        <w:t>pojemnikach,</w:t>
      </w:r>
      <w:r w:rsidR="00C73D46" w:rsidRPr="000A543B">
        <w:t xml:space="preserve"> chyba że podmiot odpowiedzialny za zakład może udowodnić powiatowemu lekarzowi weterynarii, że inne typy używanych pojemników lub systemy usuwania są właściwe. Takie pojemniki muszą </w:t>
      </w:r>
      <w:r w:rsidR="003346C8" w:rsidRPr="000A543B">
        <w:t>być</w:t>
      </w:r>
      <w:r w:rsidR="00417E3C" w:rsidRPr="000A543B">
        <w:t xml:space="preserve"> odpowiednio skonstruowane, utrzymywane w dobrym stanie </w:t>
      </w:r>
      <w:r w:rsidR="003346C8" w:rsidRPr="000A543B">
        <w:t>oraz</w:t>
      </w:r>
      <w:r w:rsidR="005E6F5B" w:rsidRPr="000A543B">
        <w:t xml:space="preserve"> łatwe do czyszczenia</w:t>
      </w:r>
      <w:r w:rsidR="003346C8" w:rsidRPr="000A543B">
        <w:t xml:space="preserve"> </w:t>
      </w:r>
      <w:r w:rsidR="005E6F5B" w:rsidRPr="000A543B">
        <w:t>i</w:t>
      </w:r>
      <w:r w:rsidR="00C73D46" w:rsidRPr="000A543B">
        <w:t xml:space="preserve">, w miarę potrzeby, </w:t>
      </w:r>
      <w:r w:rsidR="005E6F5B" w:rsidRPr="000A543B">
        <w:t xml:space="preserve"> dezynfekcji</w:t>
      </w:r>
      <w:r w:rsidR="00C73D46" w:rsidRPr="000A543B">
        <w:t>.</w:t>
      </w:r>
      <w:r w:rsidR="004A12B8" w:rsidRPr="000A543B">
        <w:t xml:space="preserve"> Zaleca się również ich odpowiednie oznakowanie.</w:t>
      </w:r>
    </w:p>
    <w:p w:rsidR="00417E3C" w:rsidRPr="000A543B" w:rsidRDefault="00417E3C" w:rsidP="006857AA">
      <w:pPr>
        <w:spacing w:line="360" w:lineRule="auto"/>
        <w:jc w:val="both"/>
      </w:pPr>
      <w:r w:rsidRPr="000A543B">
        <w:t xml:space="preserve">Wszystkie odpady muszą </w:t>
      </w:r>
      <w:r w:rsidR="00024071" w:rsidRPr="000A543B">
        <w:t>być</w:t>
      </w:r>
      <w:r w:rsidRPr="000A543B">
        <w:t xml:space="preserve"> </w:t>
      </w:r>
      <w:r w:rsidR="00024071" w:rsidRPr="000A543B">
        <w:t xml:space="preserve">usuwane </w:t>
      </w:r>
      <w:r w:rsidRPr="000A543B">
        <w:t>w sposób higieniczny</w:t>
      </w:r>
      <w:r w:rsidR="00024071" w:rsidRPr="000A543B">
        <w:t xml:space="preserve"> </w:t>
      </w:r>
      <w:r w:rsidRPr="000A543B">
        <w:t xml:space="preserve">i </w:t>
      </w:r>
      <w:r w:rsidR="00E16F1B" w:rsidRPr="000A543B">
        <w:t xml:space="preserve">przyjazny dla </w:t>
      </w:r>
      <w:r w:rsidR="00963658" w:rsidRPr="000A543B">
        <w:t>środowiska, zgodnie</w:t>
      </w:r>
      <w:r w:rsidR="00E16F1B" w:rsidRPr="000A543B">
        <w:t xml:space="preserve"> z właściwymi przepisami prawa, w tym</w:t>
      </w:r>
      <w:r w:rsidR="002C0E7D" w:rsidRPr="000A543B">
        <w:t xml:space="preserve"> biorąc pod uwagę </w:t>
      </w:r>
      <w:r w:rsidR="00963658" w:rsidRPr="000A543B">
        <w:t>przepisy rozporządzenia</w:t>
      </w:r>
      <w:r w:rsidR="002C0E7D" w:rsidRPr="000A543B">
        <w:rPr>
          <w:bCs/>
        </w:rPr>
        <w:t xml:space="preserve"> Parlamentu Europejskiego i Rady </w:t>
      </w:r>
      <w:r w:rsidR="00493695" w:rsidRPr="000A543B">
        <w:rPr>
          <w:bCs/>
        </w:rPr>
        <w:t xml:space="preserve">(WE)  </w:t>
      </w:r>
      <w:r w:rsidR="00493695" w:rsidRPr="000A543B">
        <w:t>nr 1069/2009 z dnia 21 października 2009 r.</w:t>
      </w:r>
      <w:r w:rsidR="00EE044C" w:rsidRPr="000A543B">
        <w:t xml:space="preserve"> </w:t>
      </w:r>
      <w:r w:rsidR="00493695" w:rsidRPr="000A543B">
        <w:t>określające przepisy sanitarne dotyczące produktów ubocznych pochodzenia zwierzęcego, nieprzeznaczonych do spożycia przez ludzi, i uchylające rozporządzenie (WE) nr 1774/2002 (rozporządzenie o produktach ubocznych pochodzenia zwierzęcego) (Dz.U. L 300, 14.11.2009, str.1)</w:t>
      </w:r>
      <w:r w:rsidR="00EE044C" w:rsidRPr="000A543B">
        <w:t xml:space="preserve"> </w:t>
      </w:r>
      <w:r w:rsidR="003E1782" w:rsidRPr="000A543B">
        <w:t xml:space="preserve"> </w:t>
      </w:r>
      <w:r w:rsidR="002C0E7D" w:rsidRPr="000A543B">
        <w:rPr>
          <w:bCs/>
          <w:iCs/>
        </w:rPr>
        <w:t xml:space="preserve">oraz </w:t>
      </w:r>
      <w:r w:rsidR="002F6034" w:rsidRPr="000A543B">
        <w:rPr>
          <w:bCs/>
          <w:iCs/>
        </w:rPr>
        <w:t>rozporządzeni</w:t>
      </w:r>
      <w:r w:rsidR="00140D33" w:rsidRPr="000A543B">
        <w:rPr>
          <w:bCs/>
          <w:iCs/>
        </w:rPr>
        <w:t>a</w:t>
      </w:r>
      <w:r w:rsidR="002F6034" w:rsidRPr="000A543B">
        <w:rPr>
          <w:bCs/>
          <w:iCs/>
        </w:rPr>
        <w:t xml:space="preserve"> </w:t>
      </w:r>
      <w:r w:rsidR="002F6034" w:rsidRPr="000A543B">
        <w:t xml:space="preserve">Parlamentu Europejskiego i Rady </w:t>
      </w:r>
      <w:r w:rsidR="002F6034" w:rsidRPr="000A543B">
        <w:rPr>
          <w:bCs/>
          <w:iCs/>
        </w:rPr>
        <w:t xml:space="preserve">(WE) Nr </w:t>
      </w:r>
      <w:r w:rsidR="002C0E7D" w:rsidRPr="000A543B">
        <w:rPr>
          <w:bCs/>
          <w:iCs/>
        </w:rPr>
        <w:t>999/2001</w:t>
      </w:r>
      <w:r w:rsidR="00140D33" w:rsidRPr="000A543B">
        <w:rPr>
          <w:bCs/>
          <w:i/>
          <w:iCs/>
        </w:rPr>
        <w:t xml:space="preserve"> </w:t>
      </w:r>
      <w:r w:rsidR="002F6034" w:rsidRPr="000A543B">
        <w:t xml:space="preserve">z dnia 22 maja 2001 r. </w:t>
      </w:r>
      <w:r w:rsidR="002F6034" w:rsidRPr="000A543B">
        <w:rPr>
          <w:i/>
        </w:rPr>
        <w:t>ustanawiające</w:t>
      </w:r>
      <w:r w:rsidR="00140D33" w:rsidRPr="000A543B">
        <w:rPr>
          <w:i/>
        </w:rPr>
        <w:t>go</w:t>
      </w:r>
      <w:r w:rsidR="002F6034" w:rsidRPr="000A543B">
        <w:rPr>
          <w:i/>
        </w:rPr>
        <w:t xml:space="preserve"> zasady dotyczące zapobiegania, kontroli i zwalczania niektórych przenośnych gąbczastych encefalopatii </w:t>
      </w:r>
      <w:r w:rsidR="002F6034" w:rsidRPr="000A543B">
        <w:t>(</w:t>
      </w:r>
      <w:r w:rsidR="002F6034" w:rsidRPr="000A543B">
        <w:rPr>
          <w:rStyle w:val="Uwydatnienie"/>
          <w:i w:val="0"/>
        </w:rPr>
        <w:t>Dz. Urz. UE L 147 z 31.5.2001, str. 1</w:t>
      </w:r>
      <w:r w:rsidR="003E1782" w:rsidRPr="000A543B">
        <w:rPr>
          <w:rStyle w:val="Uwydatnienie"/>
          <w:i w:val="0"/>
        </w:rPr>
        <w:t xml:space="preserve">, z </w:t>
      </w:r>
      <w:r w:rsidR="00963658" w:rsidRPr="000A543B">
        <w:rPr>
          <w:rStyle w:val="Uwydatnienie"/>
          <w:i w:val="0"/>
        </w:rPr>
        <w:t>późn</w:t>
      </w:r>
      <w:r w:rsidR="003E1782" w:rsidRPr="000A543B">
        <w:rPr>
          <w:rStyle w:val="Uwydatnienie"/>
          <w:i w:val="0"/>
        </w:rPr>
        <w:t>. zm.;</w:t>
      </w:r>
      <w:r w:rsidR="002D2915" w:rsidRPr="000A543B">
        <w:rPr>
          <w:rStyle w:val="Uwydatnienie"/>
          <w:i w:val="0"/>
        </w:rPr>
        <w:t xml:space="preserve"> Dz. Urz. UE </w:t>
      </w:r>
      <w:r w:rsidR="002F6034" w:rsidRPr="000A543B">
        <w:rPr>
          <w:rStyle w:val="Uwydatnienie"/>
          <w:i w:val="0"/>
        </w:rPr>
        <w:t>Polskie wydanie specjalne</w:t>
      </w:r>
      <w:r w:rsidR="003E1782" w:rsidRPr="000A543B">
        <w:rPr>
          <w:rStyle w:val="Uwydatnienie"/>
          <w:i w:val="0"/>
        </w:rPr>
        <w:t>,</w:t>
      </w:r>
      <w:r w:rsidR="002F6034" w:rsidRPr="000A543B">
        <w:rPr>
          <w:rStyle w:val="Uwydatnienie"/>
          <w:i w:val="0"/>
        </w:rPr>
        <w:t xml:space="preserve"> </w:t>
      </w:r>
      <w:r w:rsidR="003E1782" w:rsidRPr="000A543B">
        <w:rPr>
          <w:rStyle w:val="Uwydatnienie"/>
          <w:i w:val="0"/>
        </w:rPr>
        <w:t>r</w:t>
      </w:r>
      <w:r w:rsidR="002F6034" w:rsidRPr="000A543B">
        <w:rPr>
          <w:rStyle w:val="Uwydatnienie"/>
          <w:i w:val="0"/>
        </w:rPr>
        <w:t>ozdz</w:t>
      </w:r>
      <w:r w:rsidR="003E1782" w:rsidRPr="000A543B">
        <w:rPr>
          <w:rStyle w:val="Uwydatnienie"/>
          <w:i w:val="0"/>
        </w:rPr>
        <w:t xml:space="preserve">. </w:t>
      </w:r>
      <w:r w:rsidR="002F6034" w:rsidRPr="000A543B">
        <w:rPr>
          <w:rStyle w:val="Uwydatnienie"/>
          <w:i w:val="0"/>
        </w:rPr>
        <w:t>3</w:t>
      </w:r>
      <w:r w:rsidR="003E1782" w:rsidRPr="000A543B">
        <w:rPr>
          <w:rStyle w:val="Uwydatnienie"/>
          <w:i w:val="0"/>
        </w:rPr>
        <w:t>,</w:t>
      </w:r>
      <w:r w:rsidR="002F6034" w:rsidRPr="000A543B">
        <w:rPr>
          <w:rStyle w:val="Uwydatnienie"/>
          <w:i w:val="0"/>
        </w:rPr>
        <w:t xml:space="preserve"> </w:t>
      </w:r>
      <w:r w:rsidR="003E1782" w:rsidRPr="000A543B">
        <w:rPr>
          <w:rStyle w:val="Uwydatnienie"/>
          <w:i w:val="0"/>
        </w:rPr>
        <w:t>t.</w:t>
      </w:r>
      <w:r w:rsidR="002F6034" w:rsidRPr="000A543B">
        <w:rPr>
          <w:rStyle w:val="Uwydatnienie"/>
          <w:i w:val="0"/>
        </w:rPr>
        <w:t xml:space="preserve"> 32</w:t>
      </w:r>
      <w:r w:rsidR="003E1782" w:rsidRPr="000A543B">
        <w:rPr>
          <w:rStyle w:val="Uwydatnienie"/>
          <w:i w:val="0"/>
        </w:rPr>
        <w:t>,</w:t>
      </w:r>
      <w:r w:rsidR="002F6034" w:rsidRPr="000A543B">
        <w:rPr>
          <w:rStyle w:val="Uwydatnienie"/>
          <w:i w:val="0"/>
        </w:rPr>
        <w:t xml:space="preserve"> </w:t>
      </w:r>
      <w:r w:rsidR="003E1782" w:rsidRPr="000A543B">
        <w:rPr>
          <w:rStyle w:val="Uwydatnienie"/>
          <w:i w:val="0"/>
        </w:rPr>
        <w:t>str</w:t>
      </w:r>
      <w:r w:rsidR="002F6034" w:rsidRPr="000A543B">
        <w:rPr>
          <w:rStyle w:val="Uwydatnienie"/>
          <w:i w:val="0"/>
        </w:rPr>
        <w:t>. 289</w:t>
      </w:r>
      <w:r w:rsidR="002D2915" w:rsidRPr="000A543B">
        <w:rPr>
          <w:rStyle w:val="Uwydatnienie"/>
          <w:i w:val="0"/>
        </w:rPr>
        <w:t xml:space="preserve">) </w:t>
      </w:r>
      <w:r w:rsidR="002C0E7D" w:rsidRPr="000A543B">
        <w:rPr>
          <w:bCs/>
        </w:rPr>
        <w:t xml:space="preserve">i </w:t>
      </w:r>
      <w:r w:rsidRPr="000A543B">
        <w:t>nie mogą stanowić bezpośredniego lub pośredniego źródła zanieczyszczenia.</w:t>
      </w:r>
    </w:p>
    <w:p w:rsidR="001317ED" w:rsidRPr="000A543B" w:rsidRDefault="007A17A7" w:rsidP="008F7A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EUAlbertina-Regular-Identity-H"/>
          <w:szCs w:val="24"/>
        </w:rPr>
      </w:pPr>
      <w:r w:rsidRPr="000A543B">
        <w:rPr>
          <w:szCs w:val="24"/>
        </w:rPr>
        <w:t xml:space="preserve">Należy opracować także zasady (np. w </w:t>
      </w:r>
      <w:r w:rsidR="00963658" w:rsidRPr="000A543B">
        <w:rPr>
          <w:szCs w:val="24"/>
        </w:rPr>
        <w:t>odpowiednich procedurach lub</w:t>
      </w:r>
      <w:r w:rsidRPr="000A543B">
        <w:rPr>
          <w:szCs w:val="24"/>
        </w:rPr>
        <w:t xml:space="preserve"> instrukcjach) dotyczące</w:t>
      </w:r>
      <w:r w:rsidRPr="000A543B">
        <w:rPr>
          <w:rFonts w:eastAsia="EUAlbertina-Regular-Identity-H"/>
          <w:szCs w:val="24"/>
        </w:rPr>
        <w:t xml:space="preserve"> gromadzenia i usuwania ww. odpadów. Wszelkie śmietniska muszą być zaprojektowane i użytkowane w taki sposób, aby można było utrzymywać je w czystości oraz, w miarę potrzeby, chronić przed dostępem zwierząt i szkodników.</w:t>
      </w:r>
    </w:p>
    <w:p w:rsidR="001317ED" w:rsidRDefault="001317ED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EUAlbertina-Regular-Identity-H"/>
          <w:szCs w:val="24"/>
        </w:rPr>
      </w:pPr>
    </w:p>
    <w:p w:rsidR="006857AA" w:rsidRDefault="006857AA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EUAlbertina-Regular-Identity-H"/>
          <w:szCs w:val="24"/>
        </w:rPr>
      </w:pPr>
    </w:p>
    <w:p w:rsidR="005B25CD" w:rsidRPr="000A543B" w:rsidRDefault="00E87FA9" w:rsidP="00F15925">
      <w:pPr>
        <w:numPr>
          <w:ilvl w:val="0"/>
          <w:numId w:val="8"/>
        </w:numPr>
        <w:spacing w:line="360" w:lineRule="auto"/>
        <w:jc w:val="both"/>
        <w:rPr>
          <w:b/>
          <w:szCs w:val="24"/>
        </w:rPr>
      </w:pPr>
      <w:bookmarkStart w:id="24" w:name="_Toc255286165"/>
      <w:bookmarkStart w:id="25" w:name="_Toc261443129"/>
      <w:r w:rsidRPr="000A543B">
        <w:rPr>
          <w:b/>
          <w:szCs w:val="24"/>
        </w:rPr>
        <w:t xml:space="preserve">WYMAGANIA </w:t>
      </w:r>
      <w:r w:rsidR="00604D0C" w:rsidRPr="000A543B">
        <w:rPr>
          <w:b/>
          <w:szCs w:val="24"/>
        </w:rPr>
        <w:t xml:space="preserve">DOTYCZĄCE </w:t>
      </w:r>
      <w:r w:rsidRPr="000A543B">
        <w:rPr>
          <w:b/>
          <w:szCs w:val="24"/>
        </w:rPr>
        <w:t>WODY</w:t>
      </w:r>
      <w:bookmarkEnd w:id="24"/>
      <w:bookmarkEnd w:id="25"/>
    </w:p>
    <w:p w:rsidR="00364B95" w:rsidRPr="000A543B" w:rsidRDefault="00364B95" w:rsidP="002974E7">
      <w:pPr>
        <w:spacing w:line="360" w:lineRule="auto"/>
        <w:ind w:firstLine="709"/>
        <w:jc w:val="both"/>
        <w:rPr>
          <w:b/>
          <w:szCs w:val="24"/>
        </w:rPr>
      </w:pPr>
    </w:p>
    <w:p w:rsidR="00276465" w:rsidRPr="000A543B" w:rsidRDefault="00276465" w:rsidP="008F7ACA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Woda </w:t>
      </w:r>
      <w:r w:rsidR="00364B95" w:rsidRPr="000A543B">
        <w:rPr>
          <w:szCs w:val="24"/>
        </w:rPr>
        <w:t>wykorzystywana przy produkcji produktów pochodzenia zwierzęcego</w:t>
      </w:r>
      <w:r w:rsidR="00082EF5" w:rsidRPr="000A543B">
        <w:rPr>
          <w:szCs w:val="24"/>
        </w:rPr>
        <w:t xml:space="preserve"> w ramach działalności marginalnej, lokalnej i ograniczonej</w:t>
      </w:r>
      <w:r w:rsidR="00364B95" w:rsidRPr="000A543B">
        <w:rPr>
          <w:szCs w:val="24"/>
        </w:rPr>
        <w:t xml:space="preserve"> </w:t>
      </w:r>
      <w:r w:rsidRPr="000A543B">
        <w:rPr>
          <w:szCs w:val="24"/>
        </w:rPr>
        <w:t xml:space="preserve">musi spełniać wymagania wody </w:t>
      </w:r>
      <w:r w:rsidR="007A17A7" w:rsidRPr="000A543B">
        <w:rPr>
          <w:szCs w:val="24"/>
        </w:rPr>
        <w:t>przeznaczonej do spożycia przez ludzi</w:t>
      </w:r>
      <w:r w:rsidR="00364B95" w:rsidRPr="000A543B">
        <w:rPr>
          <w:szCs w:val="24"/>
        </w:rPr>
        <w:t>.</w:t>
      </w:r>
      <w:r w:rsidRPr="000A543B">
        <w:rPr>
          <w:szCs w:val="24"/>
        </w:rPr>
        <w:t xml:space="preserve"> </w:t>
      </w:r>
    </w:p>
    <w:p w:rsidR="00364B95" w:rsidRPr="000A543B" w:rsidRDefault="00082EF5" w:rsidP="008F7ACA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lastRenderedPageBreak/>
        <w:t>N</w:t>
      </w:r>
      <w:r w:rsidR="00364B95" w:rsidRPr="000A543B">
        <w:rPr>
          <w:szCs w:val="24"/>
        </w:rPr>
        <w:t>ależy zapewnić odpowiednie zaopatrzenie w</w:t>
      </w:r>
      <w:r w:rsidRPr="000A543B">
        <w:rPr>
          <w:szCs w:val="24"/>
        </w:rPr>
        <w:t xml:space="preserve"> tego rodzaju </w:t>
      </w:r>
      <w:r w:rsidR="00364B95" w:rsidRPr="000A543B">
        <w:rPr>
          <w:szCs w:val="24"/>
        </w:rPr>
        <w:t>wodę</w:t>
      </w:r>
      <w:r w:rsidRPr="000A543B">
        <w:rPr>
          <w:szCs w:val="24"/>
        </w:rPr>
        <w:t xml:space="preserve">. </w:t>
      </w:r>
    </w:p>
    <w:p w:rsidR="00364B95" w:rsidRPr="000A543B" w:rsidRDefault="00364B95" w:rsidP="008F7ACA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Lód </w:t>
      </w:r>
      <w:r w:rsidR="00082EF5" w:rsidRPr="000A543B">
        <w:rPr>
          <w:szCs w:val="24"/>
        </w:rPr>
        <w:t xml:space="preserve">pozostający </w:t>
      </w:r>
      <w:r w:rsidR="00963658" w:rsidRPr="000A543B">
        <w:rPr>
          <w:szCs w:val="24"/>
        </w:rPr>
        <w:t>w kontakcie</w:t>
      </w:r>
      <w:r w:rsidRPr="000A543B">
        <w:rPr>
          <w:szCs w:val="24"/>
        </w:rPr>
        <w:t xml:space="preserve"> z żywnością</w:t>
      </w:r>
      <w:r w:rsidR="00082EF5" w:rsidRPr="000A543B">
        <w:rPr>
          <w:szCs w:val="24"/>
        </w:rPr>
        <w:t>,</w:t>
      </w:r>
      <w:r w:rsidRPr="000A543B">
        <w:rPr>
          <w:szCs w:val="24"/>
        </w:rPr>
        <w:t xml:space="preserve"> </w:t>
      </w:r>
      <w:r w:rsidR="00082EF5" w:rsidRPr="000A543B">
        <w:rPr>
          <w:szCs w:val="24"/>
        </w:rPr>
        <w:t xml:space="preserve">lub który mógłby zanieczyścić żywność </w:t>
      </w:r>
      <w:r w:rsidRPr="000A543B">
        <w:rPr>
          <w:szCs w:val="24"/>
        </w:rPr>
        <w:t>musi być wytworzony z wody</w:t>
      </w:r>
      <w:r w:rsidR="00082EF5" w:rsidRPr="000A543B">
        <w:rPr>
          <w:szCs w:val="24"/>
        </w:rPr>
        <w:t xml:space="preserve"> przeznaczonej do spożycia przez ludzi oraz </w:t>
      </w:r>
      <w:r w:rsidRPr="000A543B">
        <w:rPr>
          <w:szCs w:val="24"/>
        </w:rPr>
        <w:t xml:space="preserve">być wytwarzany, używany i składowany w warunkach, które zabezpieczają go przed wszelkimi </w:t>
      </w:r>
      <w:r w:rsidR="001D108C" w:rsidRPr="000A543B">
        <w:rPr>
          <w:szCs w:val="24"/>
        </w:rPr>
        <w:t>z</w:t>
      </w:r>
      <w:r w:rsidRPr="000A543B">
        <w:rPr>
          <w:szCs w:val="24"/>
        </w:rPr>
        <w:t>anieczyszczeniami.</w:t>
      </w:r>
    </w:p>
    <w:p w:rsidR="00364B95" w:rsidRPr="000A543B" w:rsidRDefault="00364B95" w:rsidP="008F7ACA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Para </w:t>
      </w:r>
      <w:r w:rsidR="00140D33" w:rsidRPr="000A543B">
        <w:rPr>
          <w:szCs w:val="24"/>
        </w:rPr>
        <w:t xml:space="preserve">wodna </w:t>
      </w:r>
      <w:r w:rsidRPr="000A543B">
        <w:rPr>
          <w:szCs w:val="24"/>
        </w:rPr>
        <w:t xml:space="preserve">używana </w:t>
      </w:r>
      <w:r w:rsidR="00082EF5" w:rsidRPr="000A543B">
        <w:rPr>
          <w:szCs w:val="24"/>
        </w:rPr>
        <w:t xml:space="preserve">bezpośrednio w styczności z żywnością </w:t>
      </w:r>
      <w:r w:rsidRPr="000A543B">
        <w:rPr>
          <w:szCs w:val="24"/>
        </w:rPr>
        <w:t xml:space="preserve">nie może zawierać jakichkolwiek substancji stwarzających ryzyko dla zdrowia </w:t>
      </w:r>
      <w:r w:rsidR="003A6AA3" w:rsidRPr="000A543B">
        <w:rPr>
          <w:szCs w:val="24"/>
        </w:rPr>
        <w:t xml:space="preserve">człowieka </w:t>
      </w:r>
      <w:r w:rsidRPr="000A543B">
        <w:rPr>
          <w:szCs w:val="24"/>
        </w:rPr>
        <w:t xml:space="preserve">lub mogących zanieczyścić </w:t>
      </w:r>
      <w:r w:rsidR="003A6AA3" w:rsidRPr="000A543B">
        <w:rPr>
          <w:szCs w:val="24"/>
        </w:rPr>
        <w:t>produkowan</w:t>
      </w:r>
      <w:r w:rsidR="009A45AD" w:rsidRPr="000A543B">
        <w:rPr>
          <w:szCs w:val="24"/>
        </w:rPr>
        <w:t>ą</w:t>
      </w:r>
      <w:r w:rsidR="003A6AA3" w:rsidRPr="000A543B">
        <w:rPr>
          <w:szCs w:val="24"/>
        </w:rPr>
        <w:t xml:space="preserve"> w zakładzie </w:t>
      </w:r>
      <w:r w:rsidRPr="000A543B">
        <w:rPr>
          <w:szCs w:val="24"/>
        </w:rPr>
        <w:t>żywność.</w:t>
      </w:r>
    </w:p>
    <w:p w:rsidR="00364B95" w:rsidRDefault="00364B95" w:rsidP="008F7ACA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>W przypadku gdy w zakładzie stosuje się obróbkę cieplną w odniesieniu do środków spożywczych w hermetycznie zamkniętych pojemnikach, należy zapewnić, aby woda używana do chłodzenia pojemników po obróbce cieplnej nie była źródłem zanieczyszczenia dla środków spożywczych.</w:t>
      </w:r>
    </w:p>
    <w:p w:rsidR="006857AA" w:rsidRPr="000A543B" w:rsidRDefault="006857AA" w:rsidP="008F7ACA">
      <w:pPr>
        <w:spacing w:line="360" w:lineRule="auto"/>
        <w:ind w:firstLine="709"/>
        <w:jc w:val="both"/>
        <w:rPr>
          <w:szCs w:val="24"/>
        </w:rPr>
      </w:pPr>
    </w:p>
    <w:p w:rsidR="001317ED" w:rsidRPr="000A543B" w:rsidRDefault="001317ED" w:rsidP="002974E7">
      <w:pPr>
        <w:spacing w:line="360" w:lineRule="auto"/>
        <w:ind w:firstLine="709"/>
        <w:jc w:val="both"/>
        <w:rPr>
          <w:szCs w:val="24"/>
        </w:rPr>
      </w:pPr>
    </w:p>
    <w:p w:rsidR="005B25CD" w:rsidRPr="000A543B" w:rsidRDefault="003346C8" w:rsidP="00F15925">
      <w:pPr>
        <w:numPr>
          <w:ilvl w:val="0"/>
          <w:numId w:val="8"/>
        </w:numPr>
        <w:spacing w:line="360" w:lineRule="auto"/>
        <w:jc w:val="both"/>
        <w:outlineLvl w:val="0"/>
        <w:rPr>
          <w:b/>
          <w:szCs w:val="24"/>
        </w:rPr>
      </w:pPr>
      <w:bookmarkStart w:id="26" w:name="_Toc255286166"/>
      <w:r w:rsidRPr="000A543B">
        <w:rPr>
          <w:b/>
          <w:szCs w:val="24"/>
        </w:rPr>
        <w:t xml:space="preserve"> </w:t>
      </w:r>
      <w:bookmarkStart w:id="27" w:name="_Toc261443130"/>
      <w:r w:rsidR="00E87FA9" w:rsidRPr="000A543B">
        <w:rPr>
          <w:b/>
          <w:szCs w:val="24"/>
        </w:rPr>
        <w:t>WYMAGANIA DOTYCZĄCE HIGIENY OSOBISTEJ PRACOWNIKÓW</w:t>
      </w:r>
      <w:bookmarkEnd w:id="26"/>
      <w:bookmarkEnd w:id="27"/>
      <w:r w:rsidR="00E87FA9" w:rsidRPr="000A543B">
        <w:rPr>
          <w:b/>
          <w:szCs w:val="24"/>
        </w:rPr>
        <w:t xml:space="preserve"> </w:t>
      </w:r>
    </w:p>
    <w:p w:rsidR="005E6F5B" w:rsidRPr="000A543B" w:rsidRDefault="005E6F5B" w:rsidP="002974E7">
      <w:pPr>
        <w:spacing w:line="360" w:lineRule="auto"/>
        <w:ind w:firstLine="709"/>
        <w:jc w:val="both"/>
        <w:outlineLvl w:val="0"/>
        <w:rPr>
          <w:b/>
          <w:szCs w:val="24"/>
        </w:rPr>
      </w:pPr>
    </w:p>
    <w:p w:rsidR="00364B95" w:rsidRPr="000A543B" w:rsidRDefault="00364B95" w:rsidP="002974E7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>Każ</w:t>
      </w:r>
      <w:r w:rsidR="005E6F5B" w:rsidRPr="000A543B">
        <w:rPr>
          <w:szCs w:val="24"/>
        </w:rPr>
        <w:t xml:space="preserve">da osoba pracująca </w:t>
      </w:r>
      <w:r w:rsidR="00082EF5" w:rsidRPr="000A543B">
        <w:rPr>
          <w:szCs w:val="24"/>
        </w:rPr>
        <w:t xml:space="preserve">w styczności z </w:t>
      </w:r>
      <w:r w:rsidRPr="000A543B">
        <w:rPr>
          <w:szCs w:val="24"/>
        </w:rPr>
        <w:t xml:space="preserve">żywnością powinna utrzymywać wysoki stopień </w:t>
      </w:r>
      <w:r w:rsidR="00475678" w:rsidRPr="000A543B">
        <w:rPr>
          <w:szCs w:val="24"/>
        </w:rPr>
        <w:t xml:space="preserve">higieny </w:t>
      </w:r>
      <w:r w:rsidRPr="000A543B">
        <w:rPr>
          <w:szCs w:val="24"/>
        </w:rPr>
        <w:t xml:space="preserve">osobistej i nosić odpowiednie, czyste </w:t>
      </w:r>
      <w:r w:rsidR="00082EF5" w:rsidRPr="000A543B">
        <w:rPr>
          <w:szCs w:val="24"/>
        </w:rPr>
        <w:t xml:space="preserve">i, gdzie stosowne, </w:t>
      </w:r>
      <w:r w:rsidRPr="000A543B">
        <w:rPr>
          <w:szCs w:val="24"/>
        </w:rPr>
        <w:t>ochronne okrycie wierzchnie.</w:t>
      </w:r>
    </w:p>
    <w:p w:rsidR="003346C8" w:rsidRPr="000A543B" w:rsidRDefault="005E6F5B" w:rsidP="002974E7">
      <w:pPr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 xml:space="preserve">Osoba chora </w:t>
      </w:r>
      <w:r w:rsidR="00364B95" w:rsidRPr="000A543B">
        <w:rPr>
          <w:szCs w:val="24"/>
        </w:rPr>
        <w:t>lub będąca nosiciel</w:t>
      </w:r>
      <w:r w:rsidR="00C71F34" w:rsidRPr="000A543B">
        <w:rPr>
          <w:szCs w:val="24"/>
        </w:rPr>
        <w:t>em</w:t>
      </w:r>
      <w:r w:rsidR="00364B95" w:rsidRPr="000A543B">
        <w:rPr>
          <w:szCs w:val="24"/>
        </w:rPr>
        <w:t xml:space="preserve"> </w:t>
      </w:r>
      <w:r w:rsidR="00A3457C" w:rsidRPr="000A543B">
        <w:rPr>
          <w:szCs w:val="24"/>
        </w:rPr>
        <w:t>choroby</w:t>
      </w:r>
      <w:r w:rsidR="003346C8" w:rsidRPr="000A543B">
        <w:rPr>
          <w:szCs w:val="24"/>
        </w:rPr>
        <w:t>,</w:t>
      </w:r>
      <w:r w:rsidR="00A3457C" w:rsidRPr="000A543B">
        <w:rPr>
          <w:szCs w:val="24"/>
        </w:rPr>
        <w:t xml:space="preserve"> </w:t>
      </w:r>
      <w:r w:rsidR="00364B95" w:rsidRPr="000A543B">
        <w:rPr>
          <w:szCs w:val="24"/>
        </w:rPr>
        <w:t>która może być przeno</w:t>
      </w:r>
      <w:r w:rsidR="00A3457C" w:rsidRPr="000A543B">
        <w:rPr>
          <w:szCs w:val="24"/>
        </w:rPr>
        <w:t xml:space="preserve">szona </w:t>
      </w:r>
      <w:r w:rsidR="00364B95" w:rsidRPr="000A543B">
        <w:rPr>
          <w:szCs w:val="24"/>
        </w:rPr>
        <w:t>przez żywność</w:t>
      </w:r>
      <w:r w:rsidR="00082EF5" w:rsidRPr="000A543B">
        <w:rPr>
          <w:szCs w:val="24"/>
        </w:rPr>
        <w:t>,</w:t>
      </w:r>
      <w:r w:rsidR="00364B95" w:rsidRPr="000A543B">
        <w:rPr>
          <w:szCs w:val="24"/>
        </w:rPr>
        <w:t xml:space="preserve"> </w:t>
      </w:r>
      <w:r w:rsidR="00A3457C" w:rsidRPr="000A543B">
        <w:rPr>
          <w:szCs w:val="24"/>
        </w:rPr>
        <w:t xml:space="preserve">lub u której stwierdzono obecność </w:t>
      </w:r>
      <w:r w:rsidR="00082EF5" w:rsidRPr="000A543B">
        <w:rPr>
          <w:szCs w:val="24"/>
        </w:rPr>
        <w:t xml:space="preserve">zainfekowanych </w:t>
      </w:r>
      <w:r w:rsidR="00364B95" w:rsidRPr="000A543B">
        <w:rPr>
          <w:szCs w:val="24"/>
        </w:rPr>
        <w:t>ran, zakaże</w:t>
      </w:r>
      <w:r w:rsidR="00A3457C" w:rsidRPr="000A543B">
        <w:rPr>
          <w:szCs w:val="24"/>
        </w:rPr>
        <w:t>ń</w:t>
      </w:r>
      <w:r w:rsidR="00364B95" w:rsidRPr="000A543B">
        <w:rPr>
          <w:szCs w:val="24"/>
        </w:rPr>
        <w:t xml:space="preserve"> skóry, owrzodze</w:t>
      </w:r>
      <w:r w:rsidR="00A3457C" w:rsidRPr="000A543B">
        <w:rPr>
          <w:szCs w:val="24"/>
        </w:rPr>
        <w:t>ń</w:t>
      </w:r>
      <w:r w:rsidR="00364B95" w:rsidRPr="000A543B">
        <w:rPr>
          <w:szCs w:val="24"/>
        </w:rPr>
        <w:t xml:space="preserve"> lub biegunkę nie może uzyskać pozwolenia na pracę z żywnością ani na wejście do obszaru, w którym pracuje się z żywnością w jakimkolwiek charakterze</w:t>
      </w:r>
      <w:r w:rsidR="00082EF5" w:rsidRPr="000A543B">
        <w:rPr>
          <w:szCs w:val="24"/>
        </w:rPr>
        <w:t xml:space="preserve">, jeśli występuje prawdopodobieństwo bezpośredniego lub pośredniego zanieczyszczenia. </w:t>
      </w:r>
    </w:p>
    <w:p w:rsidR="009A45AD" w:rsidRPr="000A543B" w:rsidRDefault="00364B95" w:rsidP="002974E7">
      <w:pPr>
        <w:spacing w:line="360" w:lineRule="auto"/>
        <w:ind w:firstLine="709"/>
        <w:jc w:val="both"/>
        <w:rPr>
          <w:b/>
          <w:szCs w:val="24"/>
        </w:rPr>
      </w:pPr>
      <w:r w:rsidRPr="000A543B">
        <w:rPr>
          <w:szCs w:val="24"/>
        </w:rPr>
        <w:t>Każda osoba zatrudniona w przedsiębiorstwie sektora spożywczego</w:t>
      </w:r>
      <w:r w:rsidR="00C71F34" w:rsidRPr="000A543B">
        <w:rPr>
          <w:szCs w:val="24"/>
        </w:rPr>
        <w:t>,</w:t>
      </w:r>
      <w:r w:rsidRPr="000A543B">
        <w:rPr>
          <w:szCs w:val="24"/>
        </w:rPr>
        <w:t xml:space="preserve"> która prawdopodobnie będzie miała kontakt z żywnością</w:t>
      </w:r>
      <w:r w:rsidR="001D108C" w:rsidRPr="000A543B">
        <w:rPr>
          <w:szCs w:val="24"/>
        </w:rPr>
        <w:t xml:space="preserve"> </w:t>
      </w:r>
      <w:r w:rsidRPr="000A543B">
        <w:rPr>
          <w:szCs w:val="24"/>
        </w:rPr>
        <w:t xml:space="preserve">musi niezwłocznie </w:t>
      </w:r>
      <w:r w:rsidR="00963658" w:rsidRPr="000A543B">
        <w:rPr>
          <w:szCs w:val="24"/>
        </w:rPr>
        <w:t>zgłosić odpowiedzialnej</w:t>
      </w:r>
      <w:r w:rsidR="00D33B0C" w:rsidRPr="000A543B">
        <w:rPr>
          <w:szCs w:val="24"/>
        </w:rPr>
        <w:t xml:space="preserve"> osobie  </w:t>
      </w:r>
      <w:r w:rsidRPr="000A543B">
        <w:rPr>
          <w:szCs w:val="24"/>
        </w:rPr>
        <w:t>chorobę lub</w:t>
      </w:r>
      <w:r w:rsidR="00C71F34" w:rsidRPr="000A543B">
        <w:rPr>
          <w:szCs w:val="24"/>
        </w:rPr>
        <w:t xml:space="preserve"> jej</w:t>
      </w:r>
      <w:r w:rsidRPr="000A543B">
        <w:rPr>
          <w:szCs w:val="24"/>
        </w:rPr>
        <w:t xml:space="preserve"> symptomy, a jeżeli to możliwe, również ich powody</w:t>
      </w:r>
      <w:r w:rsidR="00A3457C" w:rsidRPr="000A543B">
        <w:rPr>
          <w:szCs w:val="24"/>
        </w:rPr>
        <w:t>.</w:t>
      </w:r>
      <w:r w:rsidRPr="000A543B">
        <w:rPr>
          <w:szCs w:val="24"/>
        </w:rPr>
        <w:t xml:space="preserve"> </w:t>
      </w:r>
    </w:p>
    <w:p w:rsidR="001317ED" w:rsidRPr="000A543B" w:rsidRDefault="001317ED" w:rsidP="002974E7">
      <w:pPr>
        <w:spacing w:line="360" w:lineRule="auto"/>
        <w:ind w:firstLine="709"/>
        <w:jc w:val="both"/>
        <w:rPr>
          <w:b/>
          <w:szCs w:val="24"/>
        </w:rPr>
      </w:pPr>
    </w:p>
    <w:p w:rsidR="001317ED" w:rsidRDefault="001317ED" w:rsidP="002974E7">
      <w:pPr>
        <w:spacing w:line="360" w:lineRule="auto"/>
        <w:ind w:firstLine="709"/>
        <w:jc w:val="both"/>
        <w:rPr>
          <w:b/>
          <w:szCs w:val="24"/>
        </w:rPr>
      </w:pPr>
    </w:p>
    <w:p w:rsidR="006857AA" w:rsidRDefault="006857AA" w:rsidP="002974E7">
      <w:pPr>
        <w:spacing w:line="360" w:lineRule="auto"/>
        <w:ind w:firstLine="709"/>
        <w:jc w:val="both"/>
        <w:rPr>
          <w:b/>
          <w:szCs w:val="24"/>
        </w:rPr>
      </w:pPr>
    </w:p>
    <w:p w:rsidR="006857AA" w:rsidRDefault="006857AA" w:rsidP="002974E7">
      <w:pPr>
        <w:spacing w:line="360" w:lineRule="auto"/>
        <w:ind w:firstLine="709"/>
        <w:jc w:val="both"/>
        <w:rPr>
          <w:b/>
          <w:szCs w:val="24"/>
        </w:rPr>
      </w:pPr>
    </w:p>
    <w:p w:rsidR="006857AA" w:rsidRDefault="006857AA" w:rsidP="002974E7">
      <w:pPr>
        <w:spacing w:line="360" w:lineRule="auto"/>
        <w:ind w:firstLine="709"/>
        <w:jc w:val="both"/>
        <w:rPr>
          <w:b/>
          <w:szCs w:val="24"/>
        </w:rPr>
      </w:pPr>
    </w:p>
    <w:p w:rsidR="006857AA" w:rsidRPr="000A543B" w:rsidRDefault="006857AA" w:rsidP="002974E7">
      <w:pPr>
        <w:spacing w:line="360" w:lineRule="auto"/>
        <w:ind w:firstLine="709"/>
        <w:jc w:val="both"/>
        <w:rPr>
          <w:b/>
          <w:szCs w:val="24"/>
        </w:rPr>
      </w:pPr>
    </w:p>
    <w:p w:rsidR="00FB061B" w:rsidRDefault="00FB061B" w:rsidP="00F15925">
      <w:pPr>
        <w:numPr>
          <w:ilvl w:val="0"/>
          <w:numId w:val="8"/>
        </w:numPr>
        <w:spacing w:line="360" w:lineRule="auto"/>
        <w:jc w:val="both"/>
        <w:outlineLvl w:val="0"/>
        <w:rPr>
          <w:b/>
          <w:szCs w:val="24"/>
        </w:rPr>
      </w:pPr>
      <w:bookmarkStart w:id="28" w:name="_Toc261443131"/>
      <w:r w:rsidRPr="000A543B">
        <w:rPr>
          <w:b/>
          <w:szCs w:val="24"/>
        </w:rPr>
        <w:lastRenderedPageBreak/>
        <w:t xml:space="preserve">WYMAGANIA DOTYCZĄCE OPAKOWAŃ JEDNOSTKOWYCH </w:t>
      </w:r>
      <w:r w:rsidR="00D35958" w:rsidRPr="000A543B">
        <w:rPr>
          <w:b/>
          <w:szCs w:val="24"/>
        </w:rPr>
        <w:t xml:space="preserve">                              </w:t>
      </w:r>
      <w:r w:rsidRPr="000A543B">
        <w:rPr>
          <w:b/>
          <w:szCs w:val="24"/>
        </w:rPr>
        <w:t>I OPAKOWAŃ ZBIORCZYCH ŚRODKÓW SPOŻYWCZYCH</w:t>
      </w:r>
      <w:bookmarkEnd w:id="28"/>
      <w:r w:rsidRPr="000A543B">
        <w:rPr>
          <w:b/>
          <w:szCs w:val="24"/>
        </w:rPr>
        <w:t xml:space="preserve"> </w:t>
      </w:r>
    </w:p>
    <w:p w:rsidR="006857AA" w:rsidRDefault="006857AA" w:rsidP="008F7AC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FB061B" w:rsidRPr="000A543B" w:rsidRDefault="00FB061B" w:rsidP="008F7AC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>Materiał używany do produkcji opakowań jednostkowych i zbiorczych nie może być źródłem zanieczyszczenia</w:t>
      </w:r>
      <w:r w:rsidR="00D33B0C" w:rsidRPr="000A543B">
        <w:rPr>
          <w:szCs w:val="24"/>
        </w:rPr>
        <w:t xml:space="preserve">. Ponadto materiał do produkcji opakowań jednostkowych </w:t>
      </w:r>
      <w:r w:rsidRPr="000A543B">
        <w:rPr>
          <w:szCs w:val="24"/>
        </w:rPr>
        <w:t xml:space="preserve">musi być składowany w </w:t>
      </w:r>
      <w:r w:rsidR="00024071" w:rsidRPr="000A543B">
        <w:rPr>
          <w:szCs w:val="24"/>
        </w:rPr>
        <w:t xml:space="preserve">taki </w:t>
      </w:r>
      <w:r w:rsidRPr="000A543B">
        <w:rPr>
          <w:szCs w:val="24"/>
        </w:rPr>
        <w:t xml:space="preserve">sposób, aby nie był </w:t>
      </w:r>
      <w:r w:rsidR="00963658" w:rsidRPr="000A543B">
        <w:rPr>
          <w:szCs w:val="24"/>
        </w:rPr>
        <w:t>narażony na</w:t>
      </w:r>
      <w:r w:rsidRPr="000A543B">
        <w:rPr>
          <w:szCs w:val="24"/>
        </w:rPr>
        <w:t xml:space="preserve"> ryzyko zanieczyszczenia.</w:t>
      </w:r>
    </w:p>
    <w:p w:rsidR="00FB061B" w:rsidRPr="000A543B" w:rsidRDefault="00FB061B" w:rsidP="008F7AC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>Prace związane</w:t>
      </w:r>
      <w:r w:rsidR="00D33B0C" w:rsidRPr="000A543B">
        <w:rPr>
          <w:szCs w:val="24"/>
        </w:rPr>
        <w:t xml:space="preserve"> zarówno </w:t>
      </w:r>
      <w:r w:rsidRPr="000A543B">
        <w:rPr>
          <w:szCs w:val="24"/>
        </w:rPr>
        <w:t xml:space="preserve">z opakowaniami jednostkowymi </w:t>
      </w:r>
      <w:r w:rsidR="00D33B0C" w:rsidRPr="000A543B">
        <w:rPr>
          <w:szCs w:val="24"/>
        </w:rPr>
        <w:t xml:space="preserve">jak </w:t>
      </w:r>
      <w:r w:rsidRPr="000A543B">
        <w:rPr>
          <w:szCs w:val="24"/>
        </w:rPr>
        <w:t>i zbiorczymi muszą być prowadzone w taki sposób, aby zapobiec zanieczyszczeniu</w:t>
      </w:r>
      <w:r w:rsidR="00A3457C" w:rsidRPr="000A543B">
        <w:rPr>
          <w:szCs w:val="24"/>
        </w:rPr>
        <w:t xml:space="preserve"> </w:t>
      </w:r>
      <w:r w:rsidRPr="000A543B">
        <w:rPr>
          <w:szCs w:val="24"/>
        </w:rPr>
        <w:t>produktów</w:t>
      </w:r>
      <w:r w:rsidR="00A3457C" w:rsidRPr="000A543B">
        <w:rPr>
          <w:szCs w:val="24"/>
        </w:rPr>
        <w:t xml:space="preserve">. </w:t>
      </w:r>
      <w:r w:rsidR="00D33B0C" w:rsidRPr="000A543B">
        <w:rPr>
          <w:szCs w:val="24"/>
        </w:rPr>
        <w:t xml:space="preserve">Szczególnie </w:t>
      </w:r>
      <w:r w:rsidR="001D108C" w:rsidRPr="000A543B">
        <w:rPr>
          <w:szCs w:val="24"/>
        </w:rPr>
        <w:t xml:space="preserve">                       </w:t>
      </w:r>
      <w:r w:rsidR="00D33B0C" w:rsidRPr="000A543B">
        <w:rPr>
          <w:szCs w:val="24"/>
        </w:rPr>
        <w:t>w</w:t>
      </w:r>
      <w:r w:rsidRPr="000A543B">
        <w:rPr>
          <w:szCs w:val="24"/>
        </w:rPr>
        <w:t xml:space="preserve"> przypadku puszek </w:t>
      </w:r>
      <w:r w:rsidR="00A3457C" w:rsidRPr="000A543B">
        <w:rPr>
          <w:szCs w:val="24"/>
        </w:rPr>
        <w:t>i szklanych słojów</w:t>
      </w:r>
      <w:r w:rsidRPr="000A543B">
        <w:rPr>
          <w:szCs w:val="24"/>
        </w:rPr>
        <w:t xml:space="preserve"> musi być zapewniona integralność konstrukcji pojemników oraz ich czystość</w:t>
      </w:r>
      <w:r w:rsidR="00D33B0C" w:rsidRPr="000A543B">
        <w:rPr>
          <w:szCs w:val="24"/>
        </w:rPr>
        <w:t>.</w:t>
      </w:r>
    </w:p>
    <w:p w:rsidR="003346C8" w:rsidRPr="000A543B" w:rsidRDefault="00FB061B" w:rsidP="008F7AC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>Materiał</w:t>
      </w:r>
      <w:r w:rsidR="00A9581F" w:rsidRPr="000A543B">
        <w:rPr>
          <w:szCs w:val="24"/>
        </w:rPr>
        <w:t>y</w:t>
      </w:r>
      <w:r w:rsidRPr="000A543B">
        <w:rPr>
          <w:szCs w:val="24"/>
        </w:rPr>
        <w:t xml:space="preserve"> ponownego użytku </w:t>
      </w:r>
      <w:r w:rsidR="00D33B0C" w:rsidRPr="000A543B">
        <w:rPr>
          <w:szCs w:val="24"/>
        </w:rPr>
        <w:t xml:space="preserve">wykorzystywane </w:t>
      </w:r>
      <w:r w:rsidRPr="000A543B">
        <w:rPr>
          <w:szCs w:val="24"/>
        </w:rPr>
        <w:t xml:space="preserve">do produkcji opakowań jednostkowych i zbiorczych dla </w:t>
      </w:r>
      <w:r w:rsidR="00213B91" w:rsidRPr="000A543B">
        <w:rPr>
          <w:szCs w:val="24"/>
        </w:rPr>
        <w:t xml:space="preserve">produktów </w:t>
      </w:r>
      <w:r w:rsidRPr="000A543B">
        <w:rPr>
          <w:szCs w:val="24"/>
        </w:rPr>
        <w:t xml:space="preserve">spożywczych </w:t>
      </w:r>
      <w:r w:rsidR="00A3457C" w:rsidRPr="000A543B">
        <w:rPr>
          <w:szCs w:val="24"/>
        </w:rPr>
        <w:t>muszą</w:t>
      </w:r>
      <w:r w:rsidRPr="000A543B">
        <w:rPr>
          <w:szCs w:val="24"/>
        </w:rPr>
        <w:t xml:space="preserve"> być łatw</w:t>
      </w:r>
      <w:r w:rsidR="00A3457C" w:rsidRPr="000A543B">
        <w:rPr>
          <w:szCs w:val="24"/>
        </w:rPr>
        <w:t>e</w:t>
      </w:r>
      <w:r w:rsidRPr="000A543B">
        <w:rPr>
          <w:szCs w:val="24"/>
        </w:rPr>
        <w:t xml:space="preserve"> do czyszczenia oraz</w:t>
      </w:r>
      <w:r w:rsidR="00D33B0C" w:rsidRPr="000A543B">
        <w:rPr>
          <w:szCs w:val="24"/>
        </w:rPr>
        <w:t>, w miarę potrzeby,</w:t>
      </w:r>
      <w:r w:rsidR="00A3457C" w:rsidRPr="000A543B">
        <w:rPr>
          <w:szCs w:val="24"/>
        </w:rPr>
        <w:t xml:space="preserve"> </w:t>
      </w:r>
      <w:r w:rsidR="00213B91" w:rsidRPr="000A543B">
        <w:rPr>
          <w:szCs w:val="24"/>
        </w:rPr>
        <w:t>do</w:t>
      </w:r>
      <w:r w:rsidRPr="000A543B">
        <w:rPr>
          <w:szCs w:val="24"/>
        </w:rPr>
        <w:t xml:space="preserve"> dezynfekcji.</w:t>
      </w:r>
    </w:p>
    <w:p w:rsidR="008F7ACA" w:rsidRPr="000A543B" w:rsidRDefault="008F7ACA" w:rsidP="008F7ACA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FB061B" w:rsidRPr="000A543B" w:rsidRDefault="00FB061B" w:rsidP="00F15925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szCs w:val="24"/>
        </w:rPr>
      </w:pPr>
      <w:r w:rsidRPr="000A543B">
        <w:rPr>
          <w:b/>
          <w:szCs w:val="24"/>
        </w:rPr>
        <w:t xml:space="preserve"> </w:t>
      </w:r>
      <w:bookmarkStart w:id="29" w:name="_Toc261443132"/>
      <w:r w:rsidRPr="000A543B">
        <w:rPr>
          <w:b/>
          <w:szCs w:val="24"/>
        </w:rPr>
        <w:t>WYMAGANIA DOTYCZĄCE OBRÓBKI CIEPLNEJ</w:t>
      </w:r>
      <w:bookmarkEnd w:id="29"/>
      <w:r w:rsidRPr="000A543B">
        <w:rPr>
          <w:b/>
          <w:szCs w:val="24"/>
        </w:rPr>
        <w:t xml:space="preserve"> </w:t>
      </w:r>
    </w:p>
    <w:p w:rsidR="002471E0" w:rsidRPr="000A543B" w:rsidRDefault="002471E0" w:rsidP="002974E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4"/>
        </w:rPr>
      </w:pPr>
    </w:p>
    <w:p w:rsidR="00213B91" w:rsidRPr="000A543B" w:rsidRDefault="00FB061B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EUAlbertina-Regular-Identity-H"/>
          <w:szCs w:val="24"/>
        </w:rPr>
      </w:pPr>
      <w:r w:rsidRPr="000A543B">
        <w:rPr>
          <w:szCs w:val="24"/>
        </w:rPr>
        <w:t xml:space="preserve">W przypadku </w:t>
      </w:r>
      <w:r w:rsidR="00A3457C" w:rsidRPr="000A543B">
        <w:rPr>
          <w:szCs w:val="24"/>
        </w:rPr>
        <w:t xml:space="preserve">stosowania </w:t>
      </w:r>
      <w:r w:rsidRPr="000A543B">
        <w:rPr>
          <w:szCs w:val="24"/>
        </w:rPr>
        <w:t xml:space="preserve">obróbki cieplnej żywności wprowadzanej na rynek </w:t>
      </w:r>
      <w:r w:rsidR="001D108C" w:rsidRPr="000A543B">
        <w:rPr>
          <w:szCs w:val="24"/>
        </w:rPr>
        <w:t xml:space="preserve">                             </w:t>
      </w:r>
      <w:r w:rsidRPr="000A543B">
        <w:rPr>
          <w:szCs w:val="24"/>
        </w:rPr>
        <w:t xml:space="preserve">w hermetycznie zamkniętych pojemnikach </w:t>
      </w:r>
      <w:r w:rsidR="00963658" w:rsidRPr="000A543B">
        <w:rPr>
          <w:szCs w:val="24"/>
        </w:rPr>
        <w:t>należy zapewnić</w:t>
      </w:r>
      <w:r w:rsidR="00A3457C" w:rsidRPr="000A543B">
        <w:rPr>
          <w:szCs w:val="24"/>
        </w:rPr>
        <w:t>, że</w:t>
      </w:r>
      <w:r w:rsidR="00213B91" w:rsidRPr="000A543B">
        <w:rPr>
          <w:rFonts w:eastAsia="EUAlbertina-Regular-Identity-H"/>
          <w:szCs w:val="24"/>
        </w:rPr>
        <w:t xml:space="preserve"> każdy proces obróbki cieplnej wykorzystywany w celu przetworzenia produktu nieprzetworzonego lub dalszego przetworzenia produktu przetworzonego powoduje podniesienie temperatury każdej części obrabianego produktu do danej temperatury na dany okres czasu oraz zapobieżenie możliwości zanieczyszczenia produktu podczas procesu. </w:t>
      </w:r>
    </w:p>
    <w:p w:rsidR="00213B91" w:rsidRPr="000A543B" w:rsidRDefault="00213B91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 xml:space="preserve">W celu zapewnienia, że prowadzony proces doprowadza do zamierzonych celów, </w:t>
      </w:r>
      <w:r w:rsidR="00963658" w:rsidRPr="000A543B">
        <w:rPr>
          <w:rFonts w:eastAsia="EUAlbertina-Regular-Identity-H"/>
          <w:szCs w:val="24"/>
        </w:rPr>
        <w:t>podmioty powinny</w:t>
      </w:r>
      <w:r w:rsidRPr="000A543B">
        <w:rPr>
          <w:rFonts w:eastAsia="EUAlbertina-Regular-Identity-H"/>
          <w:szCs w:val="24"/>
        </w:rPr>
        <w:t xml:space="preserve"> regularnie sprawdzać główne parametry, w szczególności temperaturę, ciśnienie, zamknięcie oraz mikrobiologię. </w:t>
      </w:r>
    </w:p>
    <w:p w:rsidR="00213B91" w:rsidRPr="000A543B" w:rsidRDefault="00213B91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EUAlbertina-Regular-Identity-H"/>
          <w:szCs w:val="24"/>
        </w:rPr>
      </w:pPr>
      <w:r w:rsidRPr="000A543B">
        <w:rPr>
          <w:rFonts w:eastAsia="EUAlbertina-Regular-Identity-H"/>
          <w:szCs w:val="24"/>
        </w:rPr>
        <w:t>Prowadzony proces powinien spełniać międzynarodowo uznane normy, np. pasteryzacja, ultrawysoka temperatura lub sterylizacja.</w:t>
      </w:r>
    </w:p>
    <w:p w:rsidR="00E412BF" w:rsidRPr="000A543B" w:rsidRDefault="00E412BF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EUAlbertina-Regular-Identity-H"/>
          <w:szCs w:val="24"/>
        </w:rPr>
      </w:pPr>
    </w:p>
    <w:p w:rsidR="00E412BF" w:rsidRPr="000A543B" w:rsidRDefault="00E412BF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EUAlbertina-Regular-Identity-H"/>
          <w:szCs w:val="24"/>
        </w:rPr>
      </w:pPr>
    </w:p>
    <w:p w:rsidR="00FB061B" w:rsidRPr="000A543B" w:rsidRDefault="002D6D57" w:rsidP="00F15925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szCs w:val="24"/>
        </w:rPr>
      </w:pPr>
      <w:r w:rsidRPr="000A543B">
        <w:rPr>
          <w:rFonts w:ascii="TimesNewRoman,Bold" w:hAnsi="TimesNewRoman,Bold" w:cs="TimesNewRoman,Bold"/>
          <w:b/>
          <w:bCs/>
          <w:szCs w:val="24"/>
        </w:rPr>
        <w:t xml:space="preserve"> </w:t>
      </w:r>
      <w:bookmarkStart w:id="30" w:name="_Toc261443133"/>
      <w:r w:rsidRPr="000A543B">
        <w:rPr>
          <w:rFonts w:ascii="TimesNewRoman,Bold" w:hAnsi="TimesNewRoman,Bold" w:cs="TimesNewRoman,Bold"/>
          <w:b/>
          <w:bCs/>
          <w:szCs w:val="24"/>
        </w:rPr>
        <w:t>SZKOLENIA PERSONELU</w:t>
      </w:r>
      <w:bookmarkEnd w:id="30"/>
      <w:r w:rsidRPr="000A543B">
        <w:rPr>
          <w:rFonts w:ascii="TimesNewRoman,Bold" w:hAnsi="TimesNewRoman,Bold" w:cs="TimesNewRoman,Bold"/>
          <w:b/>
          <w:bCs/>
          <w:szCs w:val="24"/>
        </w:rPr>
        <w:t xml:space="preserve"> </w:t>
      </w:r>
    </w:p>
    <w:p w:rsidR="00FB061B" w:rsidRPr="000A543B" w:rsidRDefault="00FB061B" w:rsidP="002974E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4"/>
        </w:rPr>
      </w:pPr>
    </w:p>
    <w:p w:rsidR="00D25D09" w:rsidRPr="000A543B" w:rsidRDefault="00213B91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t>Należy zapewnić</w:t>
      </w:r>
      <w:r w:rsidR="00D25D09" w:rsidRPr="000A543B">
        <w:rPr>
          <w:szCs w:val="24"/>
        </w:rPr>
        <w:t xml:space="preserve">, że personel pracujący z żywnością jest nadzorowany lub </w:t>
      </w:r>
      <w:r w:rsidR="00963658" w:rsidRPr="000A543B">
        <w:rPr>
          <w:szCs w:val="24"/>
        </w:rPr>
        <w:t>szkolony w</w:t>
      </w:r>
      <w:r w:rsidR="00D25D09" w:rsidRPr="000A543B">
        <w:rPr>
          <w:szCs w:val="24"/>
        </w:rPr>
        <w:t xml:space="preserve"> sprawach higieny żywności</w:t>
      </w:r>
      <w:r w:rsidR="00412033" w:rsidRPr="000A543B">
        <w:rPr>
          <w:szCs w:val="24"/>
        </w:rPr>
        <w:t>, w sposób odpowiedni do charakteru wykonywanej pracy</w:t>
      </w:r>
      <w:r w:rsidR="00D25D09" w:rsidRPr="000A543B">
        <w:rPr>
          <w:szCs w:val="24"/>
        </w:rPr>
        <w:t xml:space="preserve">. </w:t>
      </w:r>
    </w:p>
    <w:p w:rsidR="00C7680A" w:rsidRDefault="00D25D09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A543B">
        <w:rPr>
          <w:szCs w:val="24"/>
        </w:rPr>
        <w:lastRenderedPageBreak/>
        <w:t xml:space="preserve">Szkolenie może </w:t>
      </w:r>
      <w:r w:rsidR="00412033" w:rsidRPr="000A543B">
        <w:rPr>
          <w:szCs w:val="24"/>
        </w:rPr>
        <w:t xml:space="preserve">przybierać </w:t>
      </w:r>
      <w:r w:rsidRPr="000A543B">
        <w:rPr>
          <w:szCs w:val="24"/>
        </w:rPr>
        <w:t xml:space="preserve">różne formy, </w:t>
      </w:r>
      <w:r w:rsidR="00412033" w:rsidRPr="000A543B">
        <w:rPr>
          <w:szCs w:val="24"/>
        </w:rPr>
        <w:t xml:space="preserve">w tym </w:t>
      </w:r>
      <w:r w:rsidRPr="000A543B">
        <w:rPr>
          <w:szCs w:val="24"/>
        </w:rPr>
        <w:t>obejmujące szkolenia</w:t>
      </w:r>
      <w:r w:rsidR="00412033" w:rsidRPr="000A543B">
        <w:rPr>
          <w:szCs w:val="24"/>
        </w:rPr>
        <w:t xml:space="preserve"> wewnętrzne organizowane we własnym zakresie</w:t>
      </w:r>
      <w:r w:rsidRPr="000A543B">
        <w:rPr>
          <w:szCs w:val="24"/>
        </w:rPr>
        <w:t xml:space="preserve"> </w:t>
      </w:r>
      <w:r w:rsidR="00A148BE" w:rsidRPr="000A543B">
        <w:rPr>
          <w:szCs w:val="24"/>
        </w:rPr>
        <w:t xml:space="preserve">czy </w:t>
      </w:r>
      <w:r w:rsidR="00412033" w:rsidRPr="000A543B">
        <w:rPr>
          <w:szCs w:val="24"/>
        </w:rPr>
        <w:t>organizowane przez specjalistów z zewnętrz.</w:t>
      </w:r>
      <w:r w:rsidR="00412033">
        <w:rPr>
          <w:szCs w:val="24"/>
        </w:rPr>
        <w:t xml:space="preserve"> </w:t>
      </w:r>
    </w:p>
    <w:p w:rsidR="001E31B6" w:rsidRDefault="001E31B6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1E31B6" w:rsidRPr="002828BE" w:rsidRDefault="001E31B6" w:rsidP="002974E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4"/>
        </w:rPr>
      </w:pPr>
    </w:p>
    <w:sectPr w:rsidR="001E31B6" w:rsidRPr="002828BE" w:rsidSect="0018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FD" w:rsidRDefault="005B28FD">
      <w:r>
        <w:separator/>
      </w:r>
    </w:p>
  </w:endnote>
  <w:endnote w:type="continuationSeparator" w:id="0">
    <w:p w:rsidR="005B28FD" w:rsidRDefault="005B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5E" w:rsidRDefault="00E9775E" w:rsidP="005054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775E" w:rsidRDefault="00E9775E" w:rsidP="0003105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5E" w:rsidRPr="00265F46" w:rsidRDefault="00E9775E" w:rsidP="00505471">
    <w:pPr>
      <w:pStyle w:val="Stopka"/>
      <w:framePr w:wrap="around" w:vAnchor="text" w:hAnchor="margin" w:xAlign="center" w:y="1"/>
      <w:rPr>
        <w:rStyle w:val="Numerstrony"/>
        <w:sz w:val="22"/>
        <w:szCs w:val="22"/>
      </w:rPr>
    </w:pPr>
    <w:r w:rsidRPr="00265F46">
      <w:rPr>
        <w:rStyle w:val="Numerstrony"/>
        <w:sz w:val="22"/>
        <w:szCs w:val="22"/>
      </w:rPr>
      <w:fldChar w:fldCharType="begin"/>
    </w:r>
    <w:r w:rsidRPr="00265F46">
      <w:rPr>
        <w:rStyle w:val="Numerstrony"/>
        <w:sz w:val="22"/>
        <w:szCs w:val="22"/>
      </w:rPr>
      <w:instrText xml:space="preserve">PAGE  </w:instrText>
    </w:r>
    <w:r w:rsidRPr="00265F46">
      <w:rPr>
        <w:rStyle w:val="Numerstrony"/>
        <w:sz w:val="22"/>
        <w:szCs w:val="22"/>
      </w:rPr>
      <w:fldChar w:fldCharType="separate"/>
    </w:r>
    <w:r w:rsidR="000C1DBF">
      <w:rPr>
        <w:rStyle w:val="Numerstrony"/>
        <w:noProof/>
        <w:sz w:val="22"/>
        <w:szCs w:val="22"/>
      </w:rPr>
      <w:t>2</w:t>
    </w:r>
    <w:r w:rsidRPr="00265F46">
      <w:rPr>
        <w:rStyle w:val="Numerstrony"/>
        <w:sz w:val="22"/>
        <w:szCs w:val="22"/>
      </w:rPr>
      <w:fldChar w:fldCharType="end"/>
    </w:r>
  </w:p>
  <w:p w:rsidR="00E9775E" w:rsidRDefault="00E9775E" w:rsidP="000310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FD" w:rsidRDefault="005B28FD">
      <w:r>
        <w:separator/>
      </w:r>
    </w:p>
  </w:footnote>
  <w:footnote w:type="continuationSeparator" w:id="0">
    <w:p w:rsidR="005B28FD" w:rsidRDefault="005B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numPicBullet w:numPicBulletId="6">
    <w:pict>
      <v:shape id="_x0000_i1031" type="#_x0000_t75" style="width:3in;height:3in" o:bullet="t"/>
    </w:pict>
  </w:numPicBullet>
  <w:numPicBullet w:numPicBulletId="7">
    <w:pict>
      <v:shape id="_x0000_i1032" type="#_x0000_t75" style="width:3in;height:3in" o:bullet="t"/>
    </w:pict>
  </w:numPicBullet>
  <w:numPicBullet w:numPicBulletId="8">
    <w:pict>
      <v:shape id="_x0000_i1033" type="#_x0000_t75" style="width:3in;height:3in" o:bullet="t"/>
    </w:pict>
  </w:numPicBullet>
  <w:abstractNum w:abstractNumId="0" w15:restartNumberingAfterBreak="0">
    <w:nsid w:val="04A30C06"/>
    <w:multiLevelType w:val="hybridMultilevel"/>
    <w:tmpl w:val="FACE7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641"/>
    <w:multiLevelType w:val="hybridMultilevel"/>
    <w:tmpl w:val="3AE0EBE6"/>
    <w:lvl w:ilvl="0" w:tplc="4AB8ED00">
      <w:start w:val="1"/>
      <w:numFmt w:val="bullet"/>
      <w:lvlText w:val="-"/>
      <w:lvlJc w:val="left"/>
      <w:pPr>
        <w:ind w:left="1428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172A0A"/>
    <w:multiLevelType w:val="hybridMultilevel"/>
    <w:tmpl w:val="F5764E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1734A7"/>
    <w:multiLevelType w:val="hybridMultilevel"/>
    <w:tmpl w:val="4104B0B0"/>
    <w:lvl w:ilvl="0" w:tplc="4AB8ED0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unga" w:hAnsi="Tunga" w:hint="default"/>
      </w:rPr>
    </w:lvl>
    <w:lvl w:ilvl="1" w:tplc="0415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3136D4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1A7139"/>
    <w:multiLevelType w:val="hybridMultilevel"/>
    <w:tmpl w:val="2E747A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1447714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3A788BC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54D91"/>
    <w:multiLevelType w:val="hybridMultilevel"/>
    <w:tmpl w:val="E1CE4838"/>
    <w:lvl w:ilvl="0" w:tplc="430EEDB6">
      <w:start w:val="1"/>
      <w:numFmt w:val="lowerLetter"/>
      <w:lvlText w:val="%1)"/>
      <w:lvlJc w:val="left"/>
      <w:pPr>
        <w:tabs>
          <w:tab w:val="num" w:pos="1018"/>
        </w:tabs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B419C"/>
    <w:multiLevelType w:val="hybridMultilevel"/>
    <w:tmpl w:val="EB640A70"/>
    <w:lvl w:ilvl="0" w:tplc="67B64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7D6A65"/>
    <w:multiLevelType w:val="hybridMultilevel"/>
    <w:tmpl w:val="EF7622D0"/>
    <w:lvl w:ilvl="0" w:tplc="AD08C094">
      <w:start w:val="1"/>
      <w:numFmt w:val="bullet"/>
      <w:lvlText w:val=""/>
      <w:lvlJc w:val="left"/>
      <w:pPr>
        <w:tabs>
          <w:tab w:val="num" w:pos="994"/>
        </w:tabs>
        <w:ind w:left="994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6287587"/>
    <w:multiLevelType w:val="hybridMultilevel"/>
    <w:tmpl w:val="F23A2A44"/>
    <w:lvl w:ilvl="0" w:tplc="4AB8ED0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D12EE"/>
    <w:multiLevelType w:val="hybridMultilevel"/>
    <w:tmpl w:val="CEC87CCC"/>
    <w:lvl w:ilvl="0" w:tplc="4AB8ED00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A0256"/>
    <w:multiLevelType w:val="multilevel"/>
    <w:tmpl w:val="B2A880B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E6D2C"/>
    <w:multiLevelType w:val="hybridMultilevel"/>
    <w:tmpl w:val="1F8E1676"/>
    <w:lvl w:ilvl="0" w:tplc="4AB8ED0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6A7D6F"/>
    <w:multiLevelType w:val="hybridMultilevel"/>
    <w:tmpl w:val="1FD80DC6"/>
    <w:lvl w:ilvl="0" w:tplc="D76E2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AB8ED00">
      <w:start w:val="1"/>
      <w:numFmt w:val="bullet"/>
      <w:lvlText w:val="-"/>
      <w:lvlJc w:val="left"/>
      <w:pPr>
        <w:tabs>
          <w:tab w:val="num" w:pos="1621"/>
        </w:tabs>
        <w:ind w:left="1621" w:hanging="360"/>
      </w:pPr>
      <w:rPr>
        <w:rFonts w:ascii="Tunga" w:hAnsi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4" w15:restartNumberingAfterBreak="0">
    <w:nsid w:val="348876E7"/>
    <w:multiLevelType w:val="hybridMultilevel"/>
    <w:tmpl w:val="17162940"/>
    <w:lvl w:ilvl="0" w:tplc="4AB8E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67B64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93EC8"/>
    <w:multiLevelType w:val="hybridMultilevel"/>
    <w:tmpl w:val="91C0EC5C"/>
    <w:lvl w:ilvl="0" w:tplc="4AB8ED00">
      <w:start w:val="1"/>
      <w:numFmt w:val="bullet"/>
      <w:lvlText w:val="-"/>
      <w:lvlJc w:val="left"/>
      <w:pPr>
        <w:ind w:left="2060" w:hanging="360"/>
      </w:pPr>
      <w:rPr>
        <w:rFonts w:ascii="Tunga" w:hAnsi="Tunga" w:hint="default"/>
      </w:rPr>
    </w:lvl>
    <w:lvl w:ilvl="1" w:tplc="04150003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6" w15:restartNumberingAfterBreak="0">
    <w:nsid w:val="4C4375ED"/>
    <w:multiLevelType w:val="hybridMultilevel"/>
    <w:tmpl w:val="A6581FF2"/>
    <w:lvl w:ilvl="0" w:tplc="4AB8ED0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570E7196"/>
    <w:multiLevelType w:val="hybridMultilevel"/>
    <w:tmpl w:val="8D36F500"/>
    <w:lvl w:ilvl="0" w:tplc="4AB8ED00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D72B66"/>
    <w:multiLevelType w:val="hybridMultilevel"/>
    <w:tmpl w:val="27487EDE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430EEDB6">
      <w:start w:val="1"/>
      <w:numFmt w:val="lowerLetter"/>
      <w:lvlText w:val="%2)"/>
      <w:lvlJc w:val="left"/>
      <w:pPr>
        <w:tabs>
          <w:tab w:val="num" w:pos="1018"/>
        </w:tabs>
        <w:ind w:left="1018" w:hanging="4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AE67298"/>
    <w:multiLevelType w:val="hybridMultilevel"/>
    <w:tmpl w:val="E36EA640"/>
    <w:lvl w:ilvl="0" w:tplc="4AB8E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AD08C094">
      <w:start w:val="1"/>
      <w:numFmt w:val="bullet"/>
      <w:lvlText w:val="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71F4B"/>
    <w:multiLevelType w:val="hybridMultilevel"/>
    <w:tmpl w:val="6316C342"/>
    <w:lvl w:ilvl="0" w:tplc="4AB8ED0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14BF"/>
    <w:multiLevelType w:val="hybridMultilevel"/>
    <w:tmpl w:val="765C0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C6454"/>
    <w:multiLevelType w:val="hybridMultilevel"/>
    <w:tmpl w:val="6624D9A8"/>
    <w:lvl w:ilvl="0" w:tplc="4AB8ED0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unga" w:hAnsi="Tunga" w:hint="default"/>
      </w:rPr>
    </w:lvl>
    <w:lvl w:ilvl="1" w:tplc="0415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6DAA6A92"/>
    <w:multiLevelType w:val="hybridMultilevel"/>
    <w:tmpl w:val="3FC610A0"/>
    <w:lvl w:ilvl="0" w:tplc="4AB8ED00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B942098"/>
    <w:multiLevelType w:val="multilevel"/>
    <w:tmpl w:val="5C8E33F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0C645B"/>
    <w:multiLevelType w:val="hybridMultilevel"/>
    <w:tmpl w:val="26526A38"/>
    <w:lvl w:ilvl="0" w:tplc="34BA365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26" w15:restartNumberingAfterBreak="0">
    <w:nsid w:val="7F972AF3"/>
    <w:multiLevelType w:val="hybridMultilevel"/>
    <w:tmpl w:val="DDEAE6BE"/>
    <w:lvl w:ilvl="0" w:tplc="4AB8ED0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6"/>
  </w:num>
  <w:num w:numId="4">
    <w:abstractNumId w:val="16"/>
  </w:num>
  <w:num w:numId="5">
    <w:abstractNumId w:val="22"/>
  </w:num>
  <w:num w:numId="6">
    <w:abstractNumId w:val="20"/>
  </w:num>
  <w:num w:numId="7">
    <w:abstractNumId w:val="9"/>
  </w:num>
  <w:num w:numId="8">
    <w:abstractNumId w:val="13"/>
  </w:num>
  <w:num w:numId="9">
    <w:abstractNumId w:val="12"/>
  </w:num>
  <w:num w:numId="10">
    <w:abstractNumId w:val="7"/>
  </w:num>
  <w:num w:numId="11">
    <w:abstractNumId w:val="14"/>
  </w:num>
  <w:num w:numId="12">
    <w:abstractNumId w:val="19"/>
  </w:num>
  <w:num w:numId="13">
    <w:abstractNumId w:val="8"/>
  </w:num>
  <w:num w:numId="14">
    <w:abstractNumId w:val="25"/>
  </w:num>
  <w:num w:numId="15">
    <w:abstractNumId w:val="15"/>
  </w:num>
  <w:num w:numId="16">
    <w:abstractNumId w:val="5"/>
  </w:num>
  <w:num w:numId="17">
    <w:abstractNumId w:val="11"/>
  </w:num>
  <w:num w:numId="18">
    <w:abstractNumId w:val="24"/>
  </w:num>
  <w:num w:numId="19">
    <w:abstractNumId w:val="10"/>
  </w:num>
  <w:num w:numId="20">
    <w:abstractNumId w:val="17"/>
  </w:num>
  <w:num w:numId="21">
    <w:abstractNumId w:val="23"/>
  </w:num>
  <w:num w:numId="22">
    <w:abstractNumId w:val="1"/>
  </w:num>
  <w:num w:numId="23">
    <w:abstractNumId w:val="2"/>
  </w:num>
  <w:num w:numId="24">
    <w:abstractNumId w:val="21"/>
  </w:num>
  <w:num w:numId="25">
    <w:abstractNumId w:val="4"/>
  </w:num>
  <w:num w:numId="26">
    <w:abstractNumId w:val="6"/>
  </w:num>
  <w:num w:numId="2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CD"/>
    <w:rsid w:val="00002F39"/>
    <w:rsid w:val="000037A3"/>
    <w:rsid w:val="00011E80"/>
    <w:rsid w:val="000168EF"/>
    <w:rsid w:val="00016B0B"/>
    <w:rsid w:val="0001773E"/>
    <w:rsid w:val="00024071"/>
    <w:rsid w:val="000254FC"/>
    <w:rsid w:val="00025BD9"/>
    <w:rsid w:val="00025DF2"/>
    <w:rsid w:val="000267F8"/>
    <w:rsid w:val="00031059"/>
    <w:rsid w:val="00034EF6"/>
    <w:rsid w:val="00041E19"/>
    <w:rsid w:val="00042855"/>
    <w:rsid w:val="00043203"/>
    <w:rsid w:val="00043C82"/>
    <w:rsid w:val="00043E30"/>
    <w:rsid w:val="00044CC4"/>
    <w:rsid w:val="000468C9"/>
    <w:rsid w:val="000538FB"/>
    <w:rsid w:val="000545B4"/>
    <w:rsid w:val="00063278"/>
    <w:rsid w:val="000654F7"/>
    <w:rsid w:val="00066620"/>
    <w:rsid w:val="000703CF"/>
    <w:rsid w:val="00072914"/>
    <w:rsid w:val="0007523D"/>
    <w:rsid w:val="00076B86"/>
    <w:rsid w:val="00081C26"/>
    <w:rsid w:val="00082EF5"/>
    <w:rsid w:val="00090B8D"/>
    <w:rsid w:val="000927DB"/>
    <w:rsid w:val="000A543B"/>
    <w:rsid w:val="000B057A"/>
    <w:rsid w:val="000B79E6"/>
    <w:rsid w:val="000C1DBF"/>
    <w:rsid w:val="000C1FD0"/>
    <w:rsid w:val="000C5147"/>
    <w:rsid w:val="000C58E8"/>
    <w:rsid w:val="000C6C0A"/>
    <w:rsid w:val="000D19A2"/>
    <w:rsid w:val="000D2DDC"/>
    <w:rsid w:val="000D7A38"/>
    <w:rsid w:val="000E4D3E"/>
    <w:rsid w:val="000E7054"/>
    <w:rsid w:val="000F0FFA"/>
    <w:rsid w:val="000F17D7"/>
    <w:rsid w:val="000F1928"/>
    <w:rsid w:val="000F57DD"/>
    <w:rsid w:val="0010076B"/>
    <w:rsid w:val="001055E3"/>
    <w:rsid w:val="001129C8"/>
    <w:rsid w:val="00113B95"/>
    <w:rsid w:val="0011772E"/>
    <w:rsid w:val="00123AA9"/>
    <w:rsid w:val="00124F58"/>
    <w:rsid w:val="00130741"/>
    <w:rsid w:val="001317ED"/>
    <w:rsid w:val="00131FAC"/>
    <w:rsid w:val="00140508"/>
    <w:rsid w:val="00140D33"/>
    <w:rsid w:val="001467F4"/>
    <w:rsid w:val="00147205"/>
    <w:rsid w:val="001475D6"/>
    <w:rsid w:val="00155685"/>
    <w:rsid w:val="00157259"/>
    <w:rsid w:val="00162476"/>
    <w:rsid w:val="00162E07"/>
    <w:rsid w:val="0016414B"/>
    <w:rsid w:val="00164F99"/>
    <w:rsid w:val="00166CA7"/>
    <w:rsid w:val="00172B1A"/>
    <w:rsid w:val="00173950"/>
    <w:rsid w:val="00181F4A"/>
    <w:rsid w:val="00182B98"/>
    <w:rsid w:val="001864BC"/>
    <w:rsid w:val="00190275"/>
    <w:rsid w:val="00194616"/>
    <w:rsid w:val="001A0BA6"/>
    <w:rsid w:val="001A222D"/>
    <w:rsid w:val="001A4C08"/>
    <w:rsid w:val="001B4C16"/>
    <w:rsid w:val="001B7328"/>
    <w:rsid w:val="001B76E8"/>
    <w:rsid w:val="001C0830"/>
    <w:rsid w:val="001C3D42"/>
    <w:rsid w:val="001D108C"/>
    <w:rsid w:val="001D2A89"/>
    <w:rsid w:val="001D3655"/>
    <w:rsid w:val="001E31B6"/>
    <w:rsid w:val="001F40DD"/>
    <w:rsid w:val="001F71E9"/>
    <w:rsid w:val="001F7E22"/>
    <w:rsid w:val="00200596"/>
    <w:rsid w:val="00200E13"/>
    <w:rsid w:val="00213B91"/>
    <w:rsid w:val="00223526"/>
    <w:rsid w:val="002247A8"/>
    <w:rsid w:val="00227CC7"/>
    <w:rsid w:val="002452E7"/>
    <w:rsid w:val="002471E0"/>
    <w:rsid w:val="0025763F"/>
    <w:rsid w:val="00263DB7"/>
    <w:rsid w:val="00265F46"/>
    <w:rsid w:val="002663D2"/>
    <w:rsid w:val="00272A4B"/>
    <w:rsid w:val="00275ED6"/>
    <w:rsid w:val="00276465"/>
    <w:rsid w:val="00276B81"/>
    <w:rsid w:val="0028175B"/>
    <w:rsid w:val="002828BE"/>
    <w:rsid w:val="002830A2"/>
    <w:rsid w:val="00284AF3"/>
    <w:rsid w:val="00294251"/>
    <w:rsid w:val="002974E7"/>
    <w:rsid w:val="002A1606"/>
    <w:rsid w:val="002A7230"/>
    <w:rsid w:val="002B7AC5"/>
    <w:rsid w:val="002C0E7D"/>
    <w:rsid w:val="002C1DD1"/>
    <w:rsid w:val="002D1FFB"/>
    <w:rsid w:val="002D26A7"/>
    <w:rsid w:val="002D2915"/>
    <w:rsid w:val="002D2AD0"/>
    <w:rsid w:val="002D6C71"/>
    <w:rsid w:val="002D6D57"/>
    <w:rsid w:val="002D705A"/>
    <w:rsid w:val="002E3916"/>
    <w:rsid w:val="002E6A82"/>
    <w:rsid w:val="002F0D4E"/>
    <w:rsid w:val="002F4F2B"/>
    <w:rsid w:val="002F577E"/>
    <w:rsid w:val="002F6034"/>
    <w:rsid w:val="002F723C"/>
    <w:rsid w:val="00306D7D"/>
    <w:rsid w:val="00313181"/>
    <w:rsid w:val="003174EF"/>
    <w:rsid w:val="00317A78"/>
    <w:rsid w:val="003210AF"/>
    <w:rsid w:val="00323E96"/>
    <w:rsid w:val="003346C8"/>
    <w:rsid w:val="00334C2E"/>
    <w:rsid w:val="003408D1"/>
    <w:rsid w:val="003530AE"/>
    <w:rsid w:val="003557B5"/>
    <w:rsid w:val="00364B95"/>
    <w:rsid w:val="00366310"/>
    <w:rsid w:val="00367A70"/>
    <w:rsid w:val="00371D4F"/>
    <w:rsid w:val="00382C8A"/>
    <w:rsid w:val="00383053"/>
    <w:rsid w:val="003904DA"/>
    <w:rsid w:val="003957E6"/>
    <w:rsid w:val="00395D43"/>
    <w:rsid w:val="003A1D72"/>
    <w:rsid w:val="003A200F"/>
    <w:rsid w:val="003A6AA3"/>
    <w:rsid w:val="003A6B37"/>
    <w:rsid w:val="003C029B"/>
    <w:rsid w:val="003D7A02"/>
    <w:rsid w:val="003E04D7"/>
    <w:rsid w:val="003E1782"/>
    <w:rsid w:val="003E5935"/>
    <w:rsid w:val="00404411"/>
    <w:rsid w:val="00412033"/>
    <w:rsid w:val="00417078"/>
    <w:rsid w:val="00417E3C"/>
    <w:rsid w:val="004234B3"/>
    <w:rsid w:val="00436D0A"/>
    <w:rsid w:val="0046160B"/>
    <w:rsid w:val="00467F0E"/>
    <w:rsid w:val="004709F7"/>
    <w:rsid w:val="004714BF"/>
    <w:rsid w:val="00475678"/>
    <w:rsid w:val="00477D46"/>
    <w:rsid w:val="00480CBF"/>
    <w:rsid w:val="00481776"/>
    <w:rsid w:val="00492780"/>
    <w:rsid w:val="00493695"/>
    <w:rsid w:val="00495CCE"/>
    <w:rsid w:val="004969A4"/>
    <w:rsid w:val="004A12B8"/>
    <w:rsid w:val="004A3FFC"/>
    <w:rsid w:val="004A5D32"/>
    <w:rsid w:val="004B502C"/>
    <w:rsid w:val="004C0330"/>
    <w:rsid w:val="004D178A"/>
    <w:rsid w:val="004D271E"/>
    <w:rsid w:val="004D54D0"/>
    <w:rsid w:val="004E4CC6"/>
    <w:rsid w:val="004F1B14"/>
    <w:rsid w:val="004F4AB9"/>
    <w:rsid w:val="004F4AF5"/>
    <w:rsid w:val="00500D97"/>
    <w:rsid w:val="00505471"/>
    <w:rsid w:val="00505E8F"/>
    <w:rsid w:val="005144E4"/>
    <w:rsid w:val="0052298F"/>
    <w:rsid w:val="00523D6F"/>
    <w:rsid w:val="00530203"/>
    <w:rsid w:val="00531097"/>
    <w:rsid w:val="00535495"/>
    <w:rsid w:val="0054401D"/>
    <w:rsid w:val="00544435"/>
    <w:rsid w:val="00544FCC"/>
    <w:rsid w:val="00545F4C"/>
    <w:rsid w:val="00550038"/>
    <w:rsid w:val="00553975"/>
    <w:rsid w:val="00553CC6"/>
    <w:rsid w:val="0056027E"/>
    <w:rsid w:val="00560731"/>
    <w:rsid w:val="005615BD"/>
    <w:rsid w:val="0057010C"/>
    <w:rsid w:val="005758F5"/>
    <w:rsid w:val="00576E45"/>
    <w:rsid w:val="00581271"/>
    <w:rsid w:val="00581788"/>
    <w:rsid w:val="00583A9D"/>
    <w:rsid w:val="0058681C"/>
    <w:rsid w:val="005A13B2"/>
    <w:rsid w:val="005A5D71"/>
    <w:rsid w:val="005B0BE0"/>
    <w:rsid w:val="005B25CD"/>
    <w:rsid w:val="005B28FD"/>
    <w:rsid w:val="005B5287"/>
    <w:rsid w:val="005B671D"/>
    <w:rsid w:val="005D2CD0"/>
    <w:rsid w:val="005D4260"/>
    <w:rsid w:val="005D5032"/>
    <w:rsid w:val="005D7803"/>
    <w:rsid w:val="005E6F5B"/>
    <w:rsid w:val="005F2418"/>
    <w:rsid w:val="005F32B7"/>
    <w:rsid w:val="005F5F45"/>
    <w:rsid w:val="006044F1"/>
    <w:rsid w:val="00604D0C"/>
    <w:rsid w:val="00606E91"/>
    <w:rsid w:val="00612033"/>
    <w:rsid w:val="00612046"/>
    <w:rsid w:val="00613014"/>
    <w:rsid w:val="00613697"/>
    <w:rsid w:val="00614A8C"/>
    <w:rsid w:val="00616E97"/>
    <w:rsid w:val="00627418"/>
    <w:rsid w:val="006514B4"/>
    <w:rsid w:val="00655EE7"/>
    <w:rsid w:val="006562C8"/>
    <w:rsid w:val="00660D7F"/>
    <w:rsid w:val="00670C13"/>
    <w:rsid w:val="00672E3A"/>
    <w:rsid w:val="00677725"/>
    <w:rsid w:val="00681155"/>
    <w:rsid w:val="0068377B"/>
    <w:rsid w:val="006857AA"/>
    <w:rsid w:val="006860A6"/>
    <w:rsid w:val="00697E0F"/>
    <w:rsid w:val="006A049C"/>
    <w:rsid w:val="006A265E"/>
    <w:rsid w:val="006B018A"/>
    <w:rsid w:val="006B48A8"/>
    <w:rsid w:val="006B776B"/>
    <w:rsid w:val="006C533D"/>
    <w:rsid w:val="006D5DE3"/>
    <w:rsid w:val="006E432A"/>
    <w:rsid w:val="006E566E"/>
    <w:rsid w:val="006F5772"/>
    <w:rsid w:val="006F5E70"/>
    <w:rsid w:val="006F678B"/>
    <w:rsid w:val="007029A4"/>
    <w:rsid w:val="007032FB"/>
    <w:rsid w:val="00706D94"/>
    <w:rsid w:val="0071000A"/>
    <w:rsid w:val="0071629F"/>
    <w:rsid w:val="00722DF5"/>
    <w:rsid w:val="0072437D"/>
    <w:rsid w:val="007351A4"/>
    <w:rsid w:val="007357F9"/>
    <w:rsid w:val="00737F88"/>
    <w:rsid w:val="007434CD"/>
    <w:rsid w:val="0074375A"/>
    <w:rsid w:val="00746C78"/>
    <w:rsid w:val="00747305"/>
    <w:rsid w:val="0075197C"/>
    <w:rsid w:val="00751FE2"/>
    <w:rsid w:val="00757012"/>
    <w:rsid w:val="00766A6D"/>
    <w:rsid w:val="007715F1"/>
    <w:rsid w:val="00775F65"/>
    <w:rsid w:val="00786D16"/>
    <w:rsid w:val="00787F78"/>
    <w:rsid w:val="00791064"/>
    <w:rsid w:val="00793F3B"/>
    <w:rsid w:val="0079443E"/>
    <w:rsid w:val="00794A02"/>
    <w:rsid w:val="007A17A7"/>
    <w:rsid w:val="007A4244"/>
    <w:rsid w:val="007A79F4"/>
    <w:rsid w:val="007A7E9D"/>
    <w:rsid w:val="007B21D0"/>
    <w:rsid w:val="007C0789"/>
    <w:rsid w:val="007C13C0"/>
    <w:rsid w:val="007C6E28"/>
    <w:rsid w:val="007E0CEE"/>
    <w:rsid w:val="007F1926"/>
    <w:rsid w:val="007F1BFF"/>
    <w:rsid w:val="007F53D5"/>
    <w:rsid w:val="00804BD3"/>
    <w:rsid w:val="00806EA8"/>
    <w:rsid w:val="00817293"/>
    <w:rsid w:val="00822DB5"/>
    <w:rsid w:val="00823346"/>
    <w:rsid w:val="0083421A"/>
    <w:rsid w:val="008402F6"/>
    <w:rsid w:val="00845A11"/>
    <w:rsid w:val="0085704C"/>
    <w:rsid w:val="0086073A"/>
    <w:rsid w:val="008712D1"/>
    <w:rsid w:val="00885E3F"/>
    <w:rsid w:val="00886033"/>
    <w:rsid w:val="00886303"/>
    <w:rsid w:val="00891075"/>
    <w:rsid w:val="008915ED"/>
    <w:rsid w:val="00895611"/>
    <w:rsid w:val="008B46D0"/>
    <w:rsid w:val="008B6A8A"/>
    <w:rsid w:val="008C212B"/>
    <w:rsid w:val="008C58E4"/>
    <w:rsid w:val="008C6B5F"/>
    <w:rsid w:val="008D1DC6"/>
    <w:rsid w:val="008D4F67"/>
    <w:rsid w:val="008D76D0"/>
    <w:rsid w:val="008E0ECD"/>
    <w:rsid w:val="008E0F33"/>
    <w:rsid w:val="008E71B3"/>
    <w:rsid w:val="008E7BB2"/>
    <w:rsid w:val="008F04B6"/>
    <w:rsid w:val="008F0621"/>
    <w:rsid w:val="008F3FC2"/>
    <w:rsid w:val="008F7ACA"/>
    <w:rsid w:val="00900A8D"/>
    <w:rsid w:val="00902FE4"/>
    <w:rsid w:val="00910417"/>
    <w:rsid w:val="00923EBC"/>
    <w:rsid w:val="00931D11"/>
    <w:rsid w:val="009538AC"/>
    <w:rsid w:val="00960156"/>
    <w:rsid w:val="00963658"/>
    <w:rsid w:val="0096495A"/>
    <w:rsid w:val="00972CF1"/>
    <w:rsid w:val="00974051"/>
    <w:rsid w:val="00974C97"/>
    <w:rsid w:val="009779B1"/>
    <w:rsid w:val="0098690C"/>
    <w:rsid w:val="0099083D"/>
    <w:rsid w:val="009924C8"/>
    <w:rsid w:val="0099698E"/>
    <w:rsid w:val="009A45AD"/>
    <w:rsid w:val="009A4EE4"/>
    <w:rsid w:val="009A6834"/>
    <w:rsid w:val="009B468F"/>
    <w:rsid w:val="009B7AF2"/>
    <w:rsid w:val="009C34E0"/>
    <w:rsid w:val="009C4B61"/>
    <w:rsid w:val="009D2890"/>
    <w:rsid w:val="009E69C1"/>
    <w:rsid w:val="009F2889"/>
    <w:rsid w:val="009F3C51"/>
    <w:rsid w:val="009F4274"/>
    <w:rsid w:val="009F4725"/>
    <w:rsid w:val="009F7956"/>
    <w:rsid w:val="00A053B3"/>
    <w:rsid w:val="00A06CA7"/>
    <w:rsid w:val="00A1151C"/>
    <w:rsid w:val="00A12893"/>
    <w:rsid w:val="00A148BE"/>
    <w:rsid w:val="00A16134"/>
    <w:rsid w:val="00A16EF1"/>
    <w:rsid w:val="00A178E7"/>
    <w:rsid w:val="00A25B93"/>
    <w:rsid w:val="00A30195"/>
    <w:rsid w:val="00A306E0"/>
    <w:rsid w:val="00A31300"/>
    <w:rsid w:val="00A3457C"/>
    <w:rsid w:val="00A36924"/>
    <w:rsid w:val="00A379B6"/>
    <w:rsid w:val="00A40855"/>
    <w:rsid w:val="00A50594"/>
    <w:rsid w:val="00A54102"/>
    <w:rsid w:val="00A61A29"/>
    <w:rsid w:val="00A65C16"/>
    <w:rsid w:val="00A665B4"/>
    <w:rsid w:val="00A67C21"/>
    <w:rsid w:val="00A818C1"/>
    <w:rsid w:val="00A85FD0"/>
    <w:rsid w:val="00A8670D"/>
    <w:rsid w:val="00A9581F"/>
    <w:rsid w:val="00A959C0"/>
    <w:rsid w:val="00AA08C8"/>
    <w:rsid w:val="00AB1C0A"/>
    <w:rsid w:val="00AC394D"/>
    <w:rsid w:val="00AC3BD2"/>
    <w:rsid w:val="00AD2704"/>
    <w:rsid w:val="00AD4407"/>
    <w:rsid w:val="00AD6238"/>
    <w:rsid w:val="00AD687D"/>
    <w:rsid w:val="00AE01DD"/>
    <w:rsid w:val="00AE6FC4"/>
    <w:rsid w:val="00AF0724"/>
    <w:rsid w:val="00B00846"/>
    <w:rsid w:val="00B04866"/>
    <w:rsid w:val="00B10D28"/>
    <w:rsid w:val="00B137F0"/>
    <w:rsid w:val="00B21C15"/>
    <w:rsid w:val="00B3212E"/>
    <w:rsid w:val="00B4008A"/>
    <w:rsid w:val="00B4059C"/>
    <w:rsid w:val="00B42BDF"/>
    <w:rsid w:val="00B4503A"/>
    <w:rsid w:val="00B46C3C"/>
    <w:rsid w:val="00B53D5B"/>
    <w:rsid w:val="00B54450"/>
    <w:rsid w:val="00B55312"/>
    <w:rsid w:val="00B7321B"/>
    <w:rsid w:val="00B811CA"/>
    <w:rsid w:val="00B84D8A"/>
    <w:rsid w:val="00B861F9"/>
    <w:rsid w:val="00B90ABB"/>
    <w:rsid w:val="00B963AF"/>
    <w:rsid w:val="00BA3D40"/>
    <w:rsid w:val="00BA3DB2"/>
    <w:rsid w:val="00BB0A56"/>
    <w:rsid w:val="00BB6F32"/>
    <w:rsid w:val="00BC0335"/>
    <w:rsid w:val="00BC4DE4"/>
    <w:rsid w:val="00BC5D5A"/>
    <w:rsid w:val="00BC6381"/>
    <w:rsid w:val="00BC7442"/>
    <w:rsid w:val="00BD2FBC"/>
    <w:rsid w:val="00BD409E"/>
    <w:rsid w:val="00BE2F0F"/>
    <w:rsid w:val="00BE57C8"/>
    <w:rsid w:val="00BF081D"/>
    <w:rsid w:val="00C14C6D"/>
    <w:rsid w:val="00C152E7"/>
    <w:rsid w:val="00C21CDC"/>
    <w:rsid w:val="00C22160"/>
    <w:rsid w:val="00C3477E"/>
    <w:rsid w:val="00C444BA"/>
    <w:rsid w:val="00C44CCA"/>
    <w:rsid w:val="00C46E70"/>
    <w:rsid w:val="00C57CE7"/>
    <w:rsid w:val="00C66076"/>
    <w:rsid w:val="00C6619C"/>
    <w:rsid w:val="00C66265"/>
    <w:rsid w:val="00C704FE"/>
    <w:rsid w:val="00C71F34"/>
    <w:rsid w:val="00C73D46"/>
    <w:rsid w:val="00C7680A"/>
    <w:rsid w:val="00C80549"/>
    <w:rsid w:val="00C910E2"/>
    <w:rsid w:val="00C91715"/>
    <w:rsid w:val="00C92D68"/>
    <w:rsid w:val="00C930E4"/>
    <w:rsid w:val="00C96212"/>
    <w:rsid w:val="00CA1332"/>
    <w:rsid w:val="00CA1821"/>
    <w:rsid w:val="00CA556D"/>
    <w:rsid w:val="00CA7275"/>
    <w:rsid w:val="00CB6F68"/>
    <w:rsid w:val="00CC4E54"/>
    <w:rsid w:val="00CC62A3"/>
    <w:rsid w:val="00CD2E2B"/>
    <w:rsid w:val="00CD6D01"/>
    <w:rsid w:val="00CF2195"/>
    <w:rsid w:val="00CF46A7"/>
    <w:rsid w:val="00CF473F"/>
    <w:rsid w:val="00CF4C1A"/>
    <w:rsid w:val="00CF75DE"/>
    <w:rsid w:val="00D04AC6"/>
    <w:rsid w:val="00D105CF"/>
    <w:rsid w:val="00D11D62"/>
    <w:rsid w:val="00D14895"/>
    <w:rsid w:val="00D25D09"/>
    <w:rsid w:val="00D26A4E"/>
    <w:rsid w:val="00D26D00"/>
    <w:rsid w:val="00D26DEC"/>
    <w:rsid w:val="00D326EA"/>
    <w:rsid w:val="00D33B0C"/>
    <w:rsid w:val="00D35958"/>
    <w:rsid w:val="00D40A39"/>
    <w:rsid w:val="00D41C86"/>
    <w:rsid w:val="00D4437D"/>
    <w:rsid w:val="00D5005C"/>
    <w:rsid w:val="00D514F2"/>
    <w:rsid w:val="00D53CBA"/>
    <w:rsid w:val="00D55C5F"/>
    <w:rsid w:val="00D601B8"/>
    <w:rsid w:val="00D61663"/>
    <w:rsid w:val="00D63160"/>
    <w:rsid w:val="00D63308"/>
    <w:rsid w:val="00D658C3"/>
    <w:rsid w:val="00D7039A"/>
    <w:rsid w:val="00D732E7"/>
    <w:rsid w:val="00D848B3"/>
    <w:rsid w:val="00D90DFD"/>
    <w:rsid w:val="00D90F64"/>
    <w:rsid w:val="00D92828"/>
    <w:rsid w:val="00DA14E9"/>
    <w:rsid w:val="00DA632E"/>
    <w:rsid w:val="00DA70F9"/>
    <w:rsid w:val="00DB15E1"/>
    <w:rsid w:val="00DB1DBF"/>
    <w:rsid w:val="00DB4BD2"/>
    <w:rsid w:val="00DB58F5"/>
    <w:rsid w:val="00DC67F2"/>
    <w:rsid w:val="00DD51D1"/>
    <w:rsid w:val="00DD56A6"/>
    <w:rsid w:val="00DD7A87"/>
    <w:rsid w:val="00DD7FDD"/>
    <w:rsid w:val="00DF00BC"/>
    <w:rsid w:val="00DF2C2F"/>
    <w:rsid w:val="00DF520C"/>
    <w:rsid w:val="00E017F8"/>
    <w:rsid w:val="00E0305B"/>
    <w:rsid w:val="00E06020"/>
    <w:rsid w:val="00E16F1B"/>
    <w:rsid w:val="00E20999"/>
    <w:rsid w:val="00E27E3E"/>
    <w:rsid w:val="00E304F3"/>
    <w:rsid w:val="00E3768F"/>
    <w:rsid w:val="00E412BF"/>
    <w:rsid w:val="00E428BA"/>
    <w:rsid w:val="00E45511"/>
    <w:rsid w:val="00E55C7F"/>
    <w:rsid w:val="00E6018C"/>
    <w:rsid w:val="00E62010"/>
    <w:rsid w:val="00E672D5"/>
    <w:rsid w:val="00E71FDA"/>
    <w:rsid w:val="00E80C48"/>
    <w:rsid w:val="00E8109C"/>
    <w:rsid w:val="00E827CD"/>
    <w:rsid w:val="00E82C35"/>
    <w:rsid w:val="00E834C3"/>
    <w:rsid w:val="00E87FA9"/>
    <w:rsid w:val="00E96948"/>
    <w:rsid w:val="00E9775E"/>
    <w:rsid w:val="00EA0DE9"/>
    <w:rsid w:val="00EA21E1"/>
    <w:rsid w:val="00EB0791"/>
    <w:rsid w:val="00EB3DE9"/>
    <w:rsid w:val="00ED343E"/>
    <w:rsid w:val="00ED46D0"/>
    <w:rsid w:val="00ED4C66"/>
    <w:rsid w:val="00ED782F"/>
    <w:rsid w:val="00EE044C"/>
    <w:rsid w:val="00EE170D"/>
    <w:rsid w:val="00EE1F6B"/>
    <w:rsid w:val="00EE23BE"/>
    <w:rsid w:val="00EE7A66"/>
    <w:rsid w:val="00EF259F"/>
    <w:rsid w:val="00EF432E"/>
    <w:rsid w:val="00F00406"/>
    <w:rsid w:val="00F07B5C"/>
    <w:rsid w:val="00F10466"/>
    <w:rsid w:val="00F15925"/>
    <w:rsid w:val="00F17C57"/>
    <w:rsid w:val="00F3016A"/>
    <w:rsid w:val="00F3232F"/>
    <w:rsid w:val="00F3651D"/>
    <w:rsid w:val="00F408AD"/>
    <w:rsid w:val="00F41096"/>
    <w:rsid w:val="00F45E5D"/>
    <w:rsid w:val="00F53E12"/>
    <w:rsid w:val="00F630CD"/>
    <w:rsid w:val="00F72FB6"/>
    <w:rsid w:val="00F81890"/>
    <w:rsid w:val="00F926CB"/>
    <w:rsid w:val="00FA37E1"/>
    <w:rsid w:val="00FA7EF1"/>
    <w:rsid w:val="00FB061B"/>
    <w:rsid w:val="00FB3C20"/>
    <w:rsid w:val="00FB433C"/>
    <w:rsid w:val="00FD0FD1"/>
    <w:rsid w:val="00FD3873"/>
    <w:rsid w:val="00FD4424"/>
    <w:rsid w:val="00FD4965"/>
    <w:rsid w:val="00FD6C1F"/>
    <w:rsid w:val="00FE1E58"/>
    <w:rsid w:val="00FE1FFE"/>
    <w:rsid w:val="00FE685B"/>
    <w:rsid w:val="00FF0837"/>
    <w:rsid w:val="00FF5478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34667-14EB-441A-B04F-B4C5AF5D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D4E"/>
    <w:rPr>
      <w:sz w:val="24"/>
    </w:rPr>
  </w:style>
  <w:style w:type="paragraph" w:styleId="Nagwek1">
    <w:name w:val="heading 1"/>
    <w:basedOn w:val="Normalny"/>
    <w:next w:val="Normalny"/>
    <w:qFormat/>
    <w:rsid w:val="00016B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16B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137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16EF1"/>
    <w:pPr>
      <w:keepNext/>
      <w:jc w:val="both"/>
      <w:outlineLvl w:val="5"/>
    </w:pPr>
    <w:rPr>
      <w:b/>
      <w:szCs w:val="24"/>
    </w:rPr>
  </w:style>
  <w:style w:type="paragraph" w:styleId="Nagwek7">
    <w:name w:val="heading 7"/>
    <w:basedOn w:val="Normalny"/>
    <w:next w:val="Normalny"/>
    <w:qFormat/>
    <w:rsid w:val="00CF75DE"/>
    <w:pPr>
      <w:spacing w:before="240" w:after="60"/>
      <w:outlineLvl w:val="6"/>
    </w:pPr>
    <w:rPr>
      <w:szCs w:val="24"/>
    </w:rPr>
  </w:style>
  <w:style w:type="paragraph" w:styleId="Nagwek9">
    <w:name w:val="heading 9"/>
    <w:basedOn w:val="Normalny"/>
    <w:next w:val="Normalny"/>
    <w:qFormat/>
    <w:rsid w:val="00B137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omylnaczcionkaakapituAkapitZnak">
    <w:name w:val="Domyślna czcionka akapitu Akapit Znak"/>
    <w:basedOn w:val="Normalny"/>
    <w:rsid w:val="008E0ECD"/>
    <w:rPr>
      <w:szCs w:val="24"/>
    </w:rPr>
  </w:style>
  <w:style w:type="character" w:customStyle="1" w:styleId="tw4winTerm">
    <w:name w:val="tw4winTerm"/>
    <w:rsid w:val="008E0ECD"/>
    <w:rPr>
      <w:color w:val="0000FF"/>
    </w:rPr>
  </w:style>
  <w:style w:type="paragraph" w:customStyle="1" w:styleId="ZnakZnakZnakZnakZnakZnakZnakZnakZnakCharZnak">
    <w:name w:val="Znak Znak Znak Znak Znak Znak Znak Znak Znak Char Znak"/>
    <w:basedOn w:val="Normalny"/>
    <w:rsid w:val="008E0ECD"/>
    <w:rPr>
      <w:szCs w:val="24"/>
    </w:rPr>
  </w:style>
  <w:style w:type="paragraph" w:styleId="Stopka">
    <w:name w:val="footer"/>
    <w:basedOn w:val="Normalny"/>
    <w:rsid w:val="0003105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31059"/>
  </w:style>
  <w:style w:type="paragraph" w:customStyle="1" w:styleId="ZnakZnakZnak">
    <w:name w:val=" Znak Znak Znak"/>
    <w:basedOn w:val="Normalny"/>
    <w:rsid w:val="005A13B2"/>
    <w:rPr>
      <w:szCs w:val="24"/>
    </w:rPr>
  </w:style>
  <w:style w:type="character" w:customStyle="1" w:styleId="tekstzielony1">
    <w:name w:val="tekst_zielony1"/>
    <w:rsid w:val="005A13B2"/>
    <w:rPr>
      <w:rFonts w:ascii="Tahoma" w:hAnsi="Tahoma" w:cs="Tahoma" w:hint="default"/>
      <w:color w:val="237905"/>
      <w:sz w:val="18"/>
      <w:szCs w:val="18"/>
    </w:rPr>
  </w:style>
  <w:style w:type="character" w:customStyle="1" w:styleId="tekst1">
    <w:name w:val="tekst1"/>
    <w:rsid w:val="005A13B2"/>
    <w:rPr>
      <w:rFonts w:ascii="Tahoma" w:hAnsi="Tahoma" w:cs="Tahoma" w:hint="default"/>
      <w:color w:val="000000"/>
      <w:sz w:val="18"/>
      <w:szCs w:val="18"/>
    </w:rPr>
  </w:style>
  <w:style w:type="paragraph" w:customStyle="1" w:styleId="Znak">
    <w:name w:val=" Znak"/>
    <w:basedOn w:val="Normalny"/>
    <w:rsid w:val="00D732E7"/>
    <w:rPr>
      <w:szCs w:val="24"/>
    </w:rPr>
  </w:style>
  <w:style w:type="paragraph" w:styleId="Tekstdymka">
    <w:name w:val="Balloon Text"/>
    <w:basedOn w:val="Normalny"/>
    <w:semiHidden/>
    <w:rsid w:val="009E6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F71E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A16EF1"/>
    <w:pPr>
      <w:spacing w:line="360" w:lineRule="auto"/>
      <w:jc w:val="both"/>
    </w:pPr>
    <w:rPr>
      <w:szCs w:val="24"/>
    </w:rPr>
  </w:style>
  <w:style w:type="character" w:styleId="Hipercze">
    <w:name w:val="Hyperlink"/>
    <w:rsid w:val="00ED46D0"/>
    <w:rPr>
      <w:color w:val="0000FF"/>
      <w:u w:val="single"/>
    </w:rPr>
  </w:style>
  <w:style w:type="paragraph" w:styleId="NormalnyWeb">
    <w:name w:val="Normal (Web)"/>
    <w:basedOn w:val="Normalny"/>
    <w:rsid w:val="00CF75DE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CF75DE"/>
    <w:pPr>
      <w:spacing w:after="120"/>
    </w:pPr>
    <w:rPr>
      <w:sz w:val="16"/>
      <w:szCs w:val="16"/>
    </w:rPr>
  </w:style>
  <w:style w:type="character" w:styleId="Pogrubienie">
    <w:name w:val="Strong"/>
    <w:qFormat/>
    <w:rsid w:val="006B48A8"/>
    <w:rPr>
      <w:b/>
      <w:bCs/>
    </w:rPr>
  </w:style>
  <w:style w:type="character" w:styleId="Uwydatnienie">
    <w:name w:val="Emphasis"/>
    <w:qFormat/>
    <w:rsid w:val="006B48A8"/>
    <w:rPr>
      <w:i/>
      <w:iCs/>
    </w:rPr>
  </w:style>
  <w:style w:type="paragraph" w:customStyle="1" w:styleId="ZnakZnakZnakZnakZnakZnakZnakZnakZnakZnak">
    <w:name w:val=" Znak Znak Znak Znak Znak Znak Znak Znak Znak Znak"/>
    <w:basedOn w:val="Normalny"/>
    <w:rsid w:val="00CD2E2B"/>
    <w:rPr>
      <w:szCs w:val="24"/>
    </w:rPr>
  </w:style>
  <w:style w:type="paragraph" w:customStyle="1" w:styleId="ZnakZnakZnakZnakZnakZnakZnak">
    <w:name w:val=" Znak Znak Znak Znak Znak Znak Znak"/>
    <w:basedOn w:val="Normalny"/>
    <w:rsid w:val="00043E30"/>
    <w:rPr>
      <w:szCs w:val="24"/>
    </w:rPr>
  </w:style>
  <w:style w:type="character" w:customStyle="1" w:styleId="akapitdomyslny">
    <w:name w:val="akapitdomyslny"/>
    <w:basedOn w:val="Domylnaczcionkaakapitu"/>
    <w:rsid w:val="00043E30"/>
  </w:style>
  <w:style w:type="paragraph" w:styleId="Tekstpodstawowy">
    <w:name w:val="Body Text"/>
    <w:basedOn w:val="Normalny"/>
    <w:rsid w:val="00016B0B"/>
    <w:pPr>
      <w:spacing w:after="120"/>
    </w:pPr>
  </w:style>
  <w:style w:type="paragraph" w:customStyle="1" w:styleId="ZnakZnakZnak1ZnakZnakZnakZnakZnakZnakZnakZnakZnakZnak">
    <w:name w:val=" Znak Znak Znak1 Znak Znak Znak Znak Znak Znak Znak Znak Znak Znak"/>
    <w:basedOn w:val="Normalny"/>
    <w:rsid w:val="00016B0B"/>
    <w:rPr>
      <w:szCs w:val="24"/>
    </w:rPr>
  </w:style>
  <w:style w:type="paragraph" w:customStyle="1" w:styleId="BodyText2">
    <w:name w:val="Body Text 2"/>
    <w:basedOn w:val="Normalny"/>
    <w:rsid w:val="00016B0B"/>
    <w:rPr>
      <w:sz w:val="22"/>
    </w:rPr>
  </w:style>
  <w:style w:type="paragraph" w:styleId="Tekstpodstawowywcity">
    <w:name w:val="Body Text Indent"/>
    <w:basedOn w:val="Normalny"/>
    <w:rsid w:val="00016B0B"/>
    <w:pPr>
      <w:spacing w:after="120"/>
      <w:ind w:left="283"/>
    </w:pPr>
  </w:style>
  <w:style w:type="paragraph" w:customStyle="1" w:styleId="BodyTextIndent3">
    <w:name w:val="Body Text Indent 3"/>
    <w:basedOn w:val="Normalny"/>
    <w:rsid w:val="00016B0B"/>
    <w:pPr>
      <w:spacing w:line="288" w:lineRule="auto"/>
      <w:ind w:left="284" w:hanging="284"/>
      <w:jc w:val="both"/>
    </w:pPr>
    <w:rPr>
      <w:sz w:val="23"/>
    </w:rPr>
  </w:style>
  <w:style w:type="paragraph" w:customStyle="1" w:styleId="BodyTextIndent22">
    <w:name w:val="Body Text Indent 22"/>
    <w:basedOn w:val="Normalny"/>
    <w:rsid w:val="00016B0B"/>
    <w:pPr>
      <w:widowControl w:val="0"/>
      <w:ind w:left="284" w:hanging="284"/>
      <w:jc w:val="both"/>
    </w:pPr>
  </w:style>
  <w:style w:type="paragraph" w:customStyle="1" w:styleId="BodyText21">
    <w:name w:val="Body Text 21"/>
    <w:basedOn w:val="Normalny"/>
    <w:rsid w:val="00016B0B"/>
    <w:pPr>
      <w:widowControl w:val="0"/>
      <w:ind w:left="425" w:hanging="425"/>
      <w:jc w:val="both"/>
    </w:pPr>
  </w:style>
  <w:style w:type="paragraph" w:styleId="Tekstprzypisukocowego">
    <w:name w:val="endnote text"/>
    <w:basedOn w:val="Normalny"/>
    <w:semiHidden/>
    <w:rsid w:val="00016B0B"/>
    <w:rPr>
      <w:sz w:val="20"/>
    </w:rPr>
  </w:style>
  <w:style w:type="paragraph" w:customStyle="1" w:styleId="BodyText22">
    <w:name w:val="Body Text 22"/>
    <w:basedOn w:val="Normalny"/>
    <w:rsid w:val="00016B0B"/>
    <w:pPr>
      <w:widowControl w:val="0"/>
      <w:spacing w:line="288" w:lineRule="auto"/>
      <w:jc w:val="both"/>
    </w:pPr>
    <w:rPr>
      <w:sz w:val="23"/>
    </w:rPr>
  </w:style>
  <w:style w:type="paragraph" w:customStyle="1" w:styleId="BodyText3">
    <w:name w:val="Body Text 3"/>
    <w:basedOn w:val="Normalny"/>
    <w:rsid w:val="00B137F0"/>
    <w:pPr>
      <w:spacing w:after="120"/>
      <w:jc w:val="center"/>
    </w:pPr>
    <w:rPr>
      <w:spacing w:val="-2"/>
      <w:sz w:val="26"/>
    </w:rPr>
  </w:style>
  <w:style w:type="paragraph" w:styleId="Tekstpodstawowywcity2">
    <w:name w:val="Body Text Indent 2"/>
    <w:basedOn w:val="Normalny"/>
    <w:rsid w:val="00B137F0"/>
    <w:pPr>
      <w:spacing w:after="120" w:line="480" w:lineRule="auto"/>
      <w:ind w:left="283"/>
    </w:pPr>
  </w:style>
  <w:style w:type="paragraph" w:customStyle="1" w:styleId="BodyText24">
    <w:name w:val="Body Text 24"/>
    <w:basedOn w:val="Normalny"/>
    <w:rsid w:val="00B137F0"/>
    <w:pPr>
      <w:widowControl w:val="0"/>
      <w:jc w:val="both"/>
    </w:pPr>
    <w:rPr>
      <w:b/>
    </w:rPr>
  </w:style>
  <w:style w:type="paragraph" w:styleId="Tekstpodstawowywcity3">
    <w:name w:val="Body Text Indent 3"/>
    <w:basedOn w:val="Normalny"/>
    <w:rsid w:val="00B137F0"/>
    <w:pPr>
      <w:spacing w:after="120"/>
      <w:ind w:left="283"/>
    </w:pPr>
    <w:rPr>
      <w:sz w:val="16"/>
      <w:szCs w:val="16"/>
    </w:rPr>
  </w:style>
  <w:style w:type="paragraph" w:customStyle="1" w:styleId="BodyTextIndent2">
    <w:name w:val="Body Text Indent 2"/>
    <w:basedOn w:val="Normalny"/>
    <w:rsid w:val="00B137F0"/>
    <w:pPr>
      <w:spacing w:line="288" w:lineRule="auto"/>
      <w:ind w:left="567" w:hanging="283"/>
      <w:jc w:val="both"/>
    </w:pPr>
    <w:rPr>
      <w:sz w:val="23"/>
    </w:rPr>
  </w:style>
  <w:style w:type="character" w:styleId="Odwoaniedokomentarza">
    <w:name w:val="annotation reference"/>
    <w:semiHidden/>
    <w:rsid w:val="00366310"/>
    <w:rPr>
      <w:sz w:val="16"/>
      <w:szCs w:val="16"/>
    </w:rPr>
  </w:style>
  <w:style w:type="paragraph" w:styleId="Tekstkomentarza">
    <w:name w:val="annotation text"/>
    <w:basedOn w:val="Normalny"/>
    <w:semiHidden/>
    <w:rsid w:val="00366310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66310"/>
    <w:rPr>
      <w:b/>
      <w:bCs/>
    </w:rPr>
  </w:style>
  <w:style w:type="paragraph" w:styleId="Spistreci1">
    <w:name w:val="toc 1"/>
    <w:basedOn w:val="Normalny"/>
    <w:next w:val="Normalny"/>
    <w:autoRedefine/>
    <w:semiHidden/>
    <w:rsid w:val="00227CC7"/>
  </w:style>
  <w:style w:type="paragraph" w:styleId="Spistreci2">
    <w:name w:val="toc 2"/>
    <w:basedOn w:val="Normalny"/>
    <w:next w:val="Normalny"/>
    <w:autoRedefine/>
    <w:semiHidden/>
    <w:rsid w:val="00227CC7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227CC7"/>
    <w:pPr>
      <w:ind w:left="480"/>
    </w:pPr>
  </w:style>
  <w:style w:type="paragraph" w:styleId="Plandokumentu">
    <w:name w:val="Plan dokumentu"/>
    <w:basedOn w:val="Normalny"/>
    <w:semiHidden/>
    <w:rsid w:val="00AD4407"/>
    <w:pPr>
      <w:shd w:val="clear" w:color="auto" w:fill="000080"/>
    </w:pPr>
    <w:rPr>
      <w:rFonts w:ascii="Tahoma" w:hAnsi="Tahoma" w:cs="Tahoma"/>
      <w:sz w:val="20"/>
    </w:rPr>
  </w:style>
  <w:style w:type="paragraph" w:customStyle="1" w:styleId="ZnakZnakZnakZnak">
    <w:name w:val=" Znak Znak Znak Znak"/>
    <w:basedOn w:val="Normalny"/>
    <w:rsid w:val="00CF473F"/>
    <w:rPr>
      <w:szCs w:val="24"/>
    </w:rPr>
  </w:style>
  <w:style w:type="paragraph" w:customStyle="1" w:styleId="ZnakZnakZnakZnakZnakZnakZnakZnakZnakZnakZnakZnakZnakZnakZnakZnak">
    <w:name w:val=" Znak Znak Znak Znak Znak Znak Znak Znak Znak Znak Znak Znak Znak Znak Znak Znak"/>
    <w:basedOn w:val="Normalny"/>
    <w:rsid w:val="00D7039A"/>
    <w:rPr>
      <w:szCs w:val="24"/>
    </w:rPr>
  </w:style>
  <w:style w:type="paragraph" w:styleId="Akapitzlist">
    <w:name w:val="List Paragraph"/>
    <w:basedOn w:val="Normalny"/>
    <w:uiPriority w:val="34"/>
    <w:qFormat/>
    <w:rsid w:val="00A178E7"/>
    <w:pPr>
      <w:ind w:left="708"/>
    </w:pPr>
  </w:style>
  <w:style w:type="paragraph" w:customStyle="1" w:styleId="Default">
    <w:name w:val="Default"/>
    <w:rsid w:val="001F4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1F40DD"/>
    <w:pPr>
      <w:spacing w:line="201" w:lineRule="atLeast"/>
    </w:pPr>
    <w:rPr>
      <w:color w:val="auto"/>
    </w:rPr>
  </w:style>
  <w:style w:type="paragraph" w:customStyle="1" w:styleId="title-doc-first">
    <w:name w:val="title-doc-first"/>
    <w:basedOn w:val="Normalny"/>
    <w:rsid w:val="00493695"/>
    <w:pPr>
      <w:spacing w:before="100" w:beforeAutospacing="1" w:after="100" w:afterAutospacing="1"/>
    </w:pPr>
    <w:rPr>
      <w:szCs w:val="24"/>
    </w:rPr>
  </w:style>
  <w:style w:type="paragraph" w:customStyle="1" w:styleId="title-doc-last">
    <w:name w:val="title-doc-last"/>
    <w:basedOn w:val="Normalny"/>
    <w:rsid w:val="00493695"/>
    <w:pPr>
      <w:spacing w:before="100" w:beforeAutospacing="1" w:after="100" w:afterAutospacing="1"/>
    </w:pPr>
    <w:rPr>
      <w:szCs w:val="24"/>
    </w:rPr>
  </w:style>
  <w:style w:type="paragraph" w:customStyle="1" w:styleId="title-doc-oj-reference">
    <w:name w:val="title-doc-oj-reference"/>
    <w:basedOn w:val="Normalny"/>
    <w:rsid w:val="0049369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943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540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697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40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75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93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239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195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23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5830</Words>
  <Characters>34983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7 września  2009 r</vt:lpstr>
    </vt:vector>
  </TitlesOfParts>
  <Company/>
  <LinksUpToDate>false</LinksUpToDate>
  <CharactersWithSpaces>40732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7 września  2009 r</dc:title>
  <dc:subject/>
  <dc:creator>Twoja nazwa użytkownika</dc:creator>
  <cp:keywords/>
  <cp:lastModifiedBy>Tomasz Żółciak</cp:lastModifiedBy>
  <cp:revision>2</cp:revision>
  <cp:lastPrinted>2014-08-04T13:58:00Z</cp:lastPrinted>
  <dcterms:created xsi:type="dcterms:W3CDTF">2022-12-16T13:49:00Z</dcterms:created>
  <dcterms:modified xsi:type="dcterms:W3CDTF">2022-12-16T13:49:00Z</dcterms:modified>
</cp:coreProperties>
</file>