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6F6A37" w:rsidRDefault="0015538F" w:rsidP="0015538F">
      <w:pPr>
        <w:jc w:val="right"/>
        <w:rPr>
          <w:sz w:val="22"/>
          <w:szCs w:val="22"/>
        </w:rPr>
      </w:pPr>
      <w:r w:rsidRPr="006F6A37">
        <w:rPr>
          <w:sz w:val="22"/>
          <w:szCs w:val="22"/>
        </w:rPr>
        <w:t xml:space="preserve">Załącznik nr 1 do instrukcji </w:t>
      </w:r>
    </w:p>
    <w:p w:rsidR="0015538F" w:rsidRPr="006F6A37" w:rsidRDefault="0015538F" w:rsidP="0015538F">
      <w:pPr>
        <w:jc w:val="right"/>
        <w:rPr>
          <w:sz w:val="22"/>
          <w:szCs w:val="22"/>
        </w:rPr>
      </w:pPr>
      <w:r w:rsidRPr="006F6A37">
        <w:rPr>
          <w:sz w:val="22"/>
          <w:szCs w:val="22"/>
        </w:rPr>
        <w:t xml:space="preserve">Głównego Lekarza Weterynarii </w:t>
      </w:r>
    </w:p>
    <w:p w:rsidR="0015538F" w:rsidRPr="006F6A37" w:rsidRDefault="0015538F" w:rsidP="0015538F">
      <w:pPr>
        <w:jc w:val="right"/>
        <w:rPr>
          <w:sz w:val="22"/>
          <w:szCs w:val="22"/>
        </w:rPr>
      </w:pPr>
      <w:r w:rsidRPr="006F6A37">
        <w:rPr>
          <w:sz w:val="22"/>
          <w:szCs w:val="22"/>
        </w:rPr>
        <w:t xml:space="preserve">z dnia </w:t>
      </w:r>
      <w:r w:rsidR="00A3322F" w:rsidRPr="006F6A37">
        <w:rPr>
          <w:sz w:val="22"/>
          <w:szCs w:val="22"/>
        </w:rPr>
        <w:t>5</w:t>
      </w:r>
      <w:r w:rsidRPr="006F6A37">
        <w:rPr>
          <w:sz w:val="22"/>
          <w:szCs w:val="22"/>
        </w:rPr>
        <w:t xml:space="preserve"> listopada 2020 r.</w:t>
      </w:r>
    </w:p>
    <w:p w:rsidR="0015538F" w:rsidRPr="006F6A37" w:rsidRDefault="0015538F" w:rsidP="0015538F">
      <w:pPr>
        <w:jc w:val="right"/>
        <w:rPr>
          <w:sz w:val="22"/>
          <w:szCs w:val="22"/>
        </w:rPr>
      </w:pPr>
      <w:r w:rsidRPr="006F6A37">
        <w:rPr>
          <w:sz w:val="22"/>
          <w:szCs w:val="22"/>
        </w:rPr>
        <w:t>nr GIWpr.0200.1</w:t>
      </w:r>
      <w:r w:rsidR="00817A0D" w:rsidRPr="006F6A37">
        <w:rPr>
          <w:sz w:val="22"/>
          <w:szCs w:val="22"/>
        </w:rPr>
        <w:t>.22.2</w:t>
      </w:r>
      <w:r w:rsidRPr="006F6A37">
        <w:rPr>
          <w:sz w:val="22"/>
          <w:szCs w:val="22"/>
        </w:rPr>
        <w:t>020</w:t>
      </w:r>
    </w:p>
    <w:p w:rsidR="0015538F" w:rsidRPr="006F6A37" w:rsidRDefault="0015538F" w:rsidP="0015538F">
      <w:pPr>
        <w:jc w:val="both"/>
        <w:rPr>
          <w:b/>
          <w:sz w:val="26"/>
          <w:szCs w:val="22"/>
        </w:rPr>
      </w:pPr>
    </w:p>
    <w:p w:rsidR="0015538F" w:rsidRPr="006F6A37" w:rsidRDefault="0015538F" w:rsidP="0015538F">
      <w:pPr>
        <w:tabs>
          <w:tab w:val="left" w:pos="990"/>
        </w:tabs>
      </w:pPr>
    </w:p>
    <w:p w:rsidR="0015538F" w:rsidRPr="006F6A37" w:rsidRDefault="0015538F" w:rsidP="0015538F">
      <w:pPr>
        <w:tabs>
          <w:tab w:val="left" w:pos="990"/>
        </w:tabs>
      </w:pPr>
    </w:p>
    <w:p w:rsidR="0015538F" w:rsidRPr="006F6A37" w:rsidRDefault="0015538F" w:rsidP="0015538F">
      <w:pPr>
        <w:tabs>
          <w:tab w:val="left" w:pos="990"/>
        </w:tabs>
      </w:pP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b/>
          <w:bCs/>
        </w:rPr>
      </w:pPr>
      <w:r w:rsidRPr="006F6A37">
        <w:rPr>
          <w:b/>
          <w:bCs/>
        </w:rPr>
        <w:t xml:space="preserve">ZGŁOSZENIE WSTĘPNEJ GOTOWOŚCI 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b/>
          <w:bCs/>
          <w:iCs/>
        </w:rPr>
      </w:pPr>
      <w:r w:rsidRPr="006F6A37">
        <w:rPr>
          <w:b/>
          <w:bCs/>
        </w:rPr>
        <w:t xml:space="preserve">do podjęcia czynności z wyznaczenia, o których mowa w art. 16 ustawy </w:t>
      </w:r>
      <w:r w:rsidRPr="006F6A37">
        <w:rPr>
          <w:b/>
          <w:bCs/>
        </w:rPr>
        <w:br/>
      </w:r>
      <w:r w:rsidRPr="006F6A37">
        <w:rPr>
          <w:b/>
          <w:bCs/>
          <w:iCs/>
        </w:rPr>
        <w:t>o Inspekcji Weterynaryjnej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b/>
        </w:rPr>
      </w:pPr>
    </w:p>
    <w:p w:rsidR="0015538F" w:rsidRPr="006F6A37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</w:pPr>
      <w:r w:rsidRPr="006F6A37">
        <w:rPr>
          <w:spacing w:val="-3"/>
        </w:rPr>
        <w:t>Ja</w:t>
      </w:r>
      <w:r w:rsidRPr="006F6A37">
        <w:tab/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6F6A37">
        <w:rPr>
          <w:i/>
        </w:rPr>
        <w:t>imię i nazwisko</w:t>
      </w:r>
    </w:p>
    <w:p w:rsidR="0015538F" w:rsidRPr="006F6A37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</w:pPr>
      <w:r w:rsidRPr="006F6A37">
        <w:t>zamieszkały w</w:t>
      </w:r>
      <w:r w:rsidRPr="006F6A37">
        <w:tab/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6F6A37">
        <w:rPr>
          <w:i/>
          <w:spacing w:val="-1"/>
        </w:rPr>
        <w:t>adres (miejscowość, kod pocztowy, ulica, nr domu, nr lokalu)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</w:pPr>
      <w:r w:rsidRPr="006F6A37">
        <w:t>PESEL:……………………………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</w:pPr>
    </w:p>
    <w:p w:rsidR="0015538F" w:rsidRPr="006F6A37" w:rsidRDefault="0015538F" w:rsidP="0015538F">
      <w:pPr>
        <w:jc w:val="both"/>
      </w:pPr>
      <w:r w:rsidRPr="006F6A37">
        <w:t>Zgłaszam wstępną gotowość do wykonywania czynności wymienionych w art.16 ustawy o Inspekcji Weterynaryjnej: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6F6A37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6F6A37" w:rsidRDefault="0015538F" w:rsidP="00B82A54">
            <w:pPr>
              <w:rPr>
                <w:color w:val="FF0000"/>
              </w:rPr>
            </w:pPr>
            <w:r w:rsidRPr="006F6A37"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6F6A37" w:rsidRDefault="0015538F" w:rsidP="00B82A54">
            <w:pPr>
              <w:jc w:val="center"/>
            </w:pPr>
            <w:r w:rsidRPr="006F6A37">
              <w:t>Zaznaczyć odpowiednie pole</w:t>
            </w:r>
          </w:p>
        </w:tc>
      </w:tr>
      <w:tr w:rsidR="0015538F" w:rsidRPr="006F6A37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6F6A37" w:rsidRDefault="0015538F" w:rsidP="00B82A54">
            <w:pPr>
              <w:rPr>
                <w:sz w:val="22"/>
                <w:szCs w:val="22"/>
              </w:rPr>
            </w:pPr>
            <w:r w:rsidRPr="006F6A37">
              <w:rPr>
                <w:sz w:val="22"/>
                <w:szCs w:val="22"/>
              </w:rPr>
              <w:t>szczepienia ochronne lub badania rozpoznawcze</w:t>
            </w:r>
          </w:p>
        </w:tc>
        <w:tc>
          <w:tcPr>
            <w:tcW w:w="1671" w:type="dxa"/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6F6A37" w:rsidRDefault="0015538F" w:rsidP="00B82A54">
            <w:pPr>
              <w:rPr>
                <w:sz w:val="22"/>
                <w:szCs w:val="22"/>
              </w:rPr>
            </w:pPr>
            <w:r w:rsidRPr="006F6A37">
              <w:rPr>
                <w:spacing w:val="-2"/>
                <w:sz w:val="22"/>
                <w:szCs w:val="22"/>
              </w:rPr>
              <w:t xml:space="preserve">sprawowanie nadzoru nad miejscami gromadzenia, skupu lub sprzedaży zwierząt, </w:t>
            </w:r>
            <w:r w:rsidRPr="006F6A37">
              <w:rPr>
                <w:sz w:val="22"/>
                <w:szCs w:val="22"/>
              </w:rPr>
              <w:t xml:space="preserve">targowiskami oraz wystawami, pokazami </w:t>
            </w:r>
          </w:p>
          <w:p w:rsidR="0015538F" w:rsidRPr="006F6A37" w:rsidRDefault="0015538F" w:rsidP="00B82A54">
            <w:pPr>
              <w:rPr>
                <w:sz w:val="22"/>
                <w:szCs w:val="22"/>
              </w:rPr>
            </w:pPr>
            <w:r w:rsidRPr="006F6A37">
              <w:rPr>
                <w:sz w:val="22"/>
                <w:szCs w:val="22"/>
              </w:rPr>
              <w:t>lub konkursami zwierząt</w:t>
            </w:r>
          </w:p>
        </w:tc>
        <w:tc>
          <w:tcPr>
            <w:tcW w:w="1671" w:type="dxa"/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6F6A37" w:rsidRDefault="0015538F" w:rsidP="00B82A54">
            <w:pPr>
              <w:rPr>
                <w:sz w:val="22"/>
                <w:szCs w:val="22"/>
              </w:rPr>
            </w:pPr>
            <w:r w:rsidRPr="006F6A37">
              <w:rPr>
                <w:sz w:val="22"/>
                <w:szCs w:val="22"/>
              </w:rPr>
              <w:t>badanie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6F6A37">
        <w:trPr>
          <w:trHeight w:hRule="exact" w:val="2948"/>
        </w:trPr>
        <w:tc>
          <w:tcPr>
            <w:tcW w:w="7283" w:type="dxa"/>
            <w:vAlign w:val="center"/>
          </w:tcPr>
          <w:p w:rsidR="0015538F" w:rsidRPr="006F6A37" w:rsidRDefault="006F6A37" w:rsidP="006F6A37">
            <w:pPr>
              <w:jc w:val="both"/>
              <w:rPr>
                <w:sz w:val="22"/>
                <w:szCs w:val="22"/>
              </w:rPr>
            </w:pPr>
            <w:r w:rsidRPr="006F6A37">
              <w:rPr>
                <w:rStyle w:val="markedcontent"/>
                <w:sz w:val="22"/>
                <w:szCs w:val="22"/>
              </w:rPr>
              <w:t>sprawowania nadzoru nad ubojem zwierząt gospodarskich kopytnych,</w:t>
            </w:r>
            <w:r w:rsidRPr="006F6A37">
              <w:rPr>
                <w:sz w:val="22"/>
                <w:szCs w:val="22"/>
              </w:rPr>
              <w:br/>
            </w:r>
            <w:r w:rsidRPr="006F6A37">
              <w:rPr>
                <w:rStyle w:val="markedcontent"/>
                <w:sz w:val="22"/>
                <w:szCs w:val="22"/>
              </w:rPr>
              <w:t>drobiu, zajęczaków i zwierząt dzikich utrzymywanych w warunkach</w:t>
            </w:r>
            <w:r w:rsidRPr="006F6A37">
              <w:rPr>
                <w:sz w:val="22"/>
                <w:szCs w:val="22"/>
              </w:rPr>
              <w:br/>
            </w:r>
            <w:r w:rsidRPr="006F6A37">
              <w:rPr>
                <w:rStyle w:val="markedcontent"/>
                <w:sz w:val="22"/>
                <w:szCs w:val="22"/>
              </w:rPr>
              <w:t>fermowych, o których mowa w ust. 1.2–1.4 i 1.6 załącznika I do</w:t>
            </w:r>
            <w:r w:rsidRPr="006F6A37">
              <w:rPr>
                <w:sz w:val="22"/>
                <w:szCs w:val="22"/>
              </w:rPr>
              <w:br/>
            </w:r>
            <w:r w:rsidRPr="006F6A37">
              <w:rPr>
                <w:rStyle w:val="markedcontent"/>
                <w:sz w:val="22"/>
                <w:szCs w:val="22"/>
              </w:rPr>
              <w:t>rozporządzenia (WE) nr 853/2004 Parlamentu Europejskiego i Rady z dnia</w:t>
            </w:r>
            <w:r w:rsidRPr="006F6A37">
              <w:rPr>
                <w:sz w:val="22"/>
                <w:szCs w:val="22"/>
              </w:rPr>
              <w:br/>
            </w:r>
            <w:r w:rsidRPr="006F6A37">
              <w:rPr>
                <w:rStyle w:val="markedcontent"/>
                <w:sz w:val="22"/>
                <w:szCs w:val="22"/>
              </w:rPr>
              <w:t>29 kwietnia 2004 r. ustanawiającego szczególne przepisy dotyczące higieny</w:t>
            </w:r>
            <w:r w:rsidRPr="006F6A37">
              <w:rPr>
                <w:sz w:val="22"/>
                <w:szCs w:val="22"/>
              </w:rPr>
              <w:br/>
            </w:r>
            <w:r w:rsidRPr="006F6A37">
              <w:rPr>
                <w:rStyle w:val="markedcontent"/>
                <w:sz w:val="22"/>
                <w:szCs w:val="22"/>
              </w:rPr>
              <w:t>w odniesieniu do żywności pochodzenia zwierzęcego (Dz. Urz. UE L 139</w:t>
            </w:r>
            <w:r w:rsidRPr="006F6A37">
              <w:rPr>
                <w:sz w:val="22"/>
                <w:szCs w:val="22"/>
              </w:rPr>
              <w:br/>
            </w:r>
            <w:r w:rsidRPr="006F6A37">
              <w:rPr>
                <w:rStyle w:val="markedcontent"/>
                <w:sz w:val="22"/>
                <w:szCs w:val="22"/>
              </w:rPr>
              <w:t xml:space="preserve">z 30.04.2004, str. 55, z </w:t>
            </w:r>
            <w:proofErr w:type="spellStart"/>
            <w:r w:rsidRPr="006F6A37">
              <w:rPr>
                <w:rStyle w:val="markedcontent"/>
                <w:sz w:val="22"/>
                <w:szCs w:val="22"/>
              </w:rPr>
              <w:t>późn</w:t>
            </w:r>
            <w:proofErr w:type="spellEnd"/>
            <w:r w:rsidRPr="006F6A37">
              <w:rPr>
                <w:rStyle w:val="markedcontent"/>
                <w:sz w:val="22"/>
                <w:szCs w:val="22"/>
              </w:rPr>
              <w:t>. zm.9) – Dz. Urz. UE Polskie wydanie</w:t>
            </w:r>
            <w:r w:rsidRPr="006F6A37">
              <w:rPr>
                <w:sz w:val="22"/>
                <w:szCs w:val="22"/>
              </w:rPr>
              <w:br/>
            </w:r>
            <w:r w:rsidRPr="006F6A37">
              <w:rPr>
                <w:rStyle w:val="markedcontent"/>
                <w:sz w:val="22"/>
                <w:szCs w:val="22"/>
              </w:rPr>
              <w:t>specjalne, rozdz. 3, t. 45, str. 14), zwanego dalej „rozporządzeniem</w:t>
            </w:r>
            <w:r w:rsidRPr="006F6A37">
              <w:rPr>
                <w:sz w:val="22"/>
                <w:szCs w:val="22"/>
              </w:rPr>
              <w:t xml:space="preserve"> </w:t>
            </w:r>
            <w:r w:rsidRPr="006F6A37">
              <w:rPr>
                <w:rStyle w:val="markedcontent"/>
                <w:sz w:val="22"/>
                <w:szCs w:val="22"/>
              </w:rPr>
              <w:t>nr 853/2004”, w tym badania dobrostanu zwierząt po ich przybyciu do</w:t>
            </w:r>
            <w:r w:rsidRPr="006F6A37">
              <w:rPr>
                <w:sz w:val="22"/>
                <w:szCs w:val="22"/>
              </w:rPr>
              <w:t xml:space="preserve"> </w:t>
            </w:r>
            <w:r w:rsidRPr="006F6A37">
              <w:rPr>
                <w:rStyle w:val="markedcontent"/>
                <w:sz w:val="22"/>
                <w:szCs w:val="22"/>
              </w:rPr>
              <w:t xml:space="preserve">rzeźni, badania </w:t>
            </w:r>
            <w:proofErr w:type="spellStart"/>
            <w:r w:rsidRPr="006F6A37">
              <w:rPr>
                <w:rStyle w:val="markedcontent"/>
                <w:sz w:val="22"/>
                <w:szCs w:val="22"/>
              </w:rPr>
              <w:t>przedubojowego</w:t>
            </w:r>
            <w:proofErr w:type="spellEnd"/>
            <w:r w:rsidRPr="006F6A37">
              <w:rPr>
                <w:rStyle w:val="markedcontent"/>
                <w:sz w:val="22"/>
                <w:szCs w:val="22"/>
              </w:rPr>
              <w:t xml:space="preserve"> i poubojowego, oceny mięsa i nadzoru na</w:t>
            </w:r>
            <w:r w:rsidRPr="006F6A37">
              <w:rPr>
                <w:rStyle w:val="markedcontent"/>
                <w:sz w:val="22"/>
                <w:szCs w:val="22"/>
              </w:rPr>
              <w:t>d przestrzeganiem w czasie uboju przepisów o ochronie zwierząt</w:t>
            </w:r>
          </w:p>
        </w:tc>
        <w:tc>
          <w:tcPr>
            <w:tcW w:w="1671" w:type="dxa"/>
          </w:tcPr>
          <w:p w:rsidR="0015538F" w:rsidRPr="006F6A37" w:rsidRDefault="0015538F" w:rsidP="006F6A37">
            <w:pPr>
              <w:jc w:val="both"/>
              <w:rPr>
                <w:sz w:val="22"/>
                <w:szCs w:val="22"/>
              </w:rPr>
            </w:pPr>
          </w:p>
        </w:tc>
      </w:tr>
      <w:tr w:rsidR="0015538F" w:rsidRPr="006F6A37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6F6A37" w:rsidRDefault="0015538F" w:rsidP="00B82A54">
            <w:pPr>
              <w:rPr>
                <w:sz w:val="22"/>
                <w:szCs w:val="22"/>
              </w:rPr>
            </w:pPr>
            <w:r w:rsidRPr="006F6A37">
              <w:rPr>
                <w:sz w:val="22"/>
                <w:szCs w:val="22"/>
              </w:rPr>
              <w:t>badanie mięsa zwierząt łownych</w:t>
            </w:r>
          </w:p>
        </w:tc>
        <w:tc>
          <w:tcPr>
            <w:tcW w:w="1671" w:type="dxa"/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6F6A37" w:rsidRDefault="0015538F" w:rsidP="00B82A54">
            <w:r w:rsidRPr="006F6A37">
              <w:rPr>
                <w:spacing w:val="-1"/>
              </w:rPr>
              <w:lastRenderedPageBreak/>
              <w:t xml:space="preserve">sprawowanie nadzoru nad rozbiorem, przetwórstwem lub przechowywaniem  mięsa </w:t>
            </w:r>
            <w:r w:rsidRPr="006F6A37">
              <w:t>i wystawianiem wymaganych świadectw zdrowia</w:t>
            </w:r>
          </w:p>
        </w:tc>
        <w:tc>
          <w:tcPr>
            <w:tcW w:w="1671" w:type="dxa"/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sprawowanie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sprawowanie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sprawowanie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6F6A37">
        <w:trPr>
          <w:trHeight w:hRule="exact" w:val="116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r w:rsidRPr="006F6A37">
              <w:t>pobieranie próbek do badań</w:t>
            </w:r>
            <w:r w:rsidR="006F6A37">
              <w:t xml:space="preserve"> w zakresie:</w:t>
            </w:r>
          </w:p>
          <w:p w:rsidR="006F6A37" w:rsidRPr="006F6A37" w:rsidRDefault="006F6A37" w:rsidP="00B82A54">
            <w:pPr>
              <w:rPr>
                <w:rStyle w:val="markedcontent"/>
              </w:rPr>
            </w:pPr>
            <w:r w:rsidRPr="006F6A37">
              <w:t xml:space="preserve">- </w:t>
            </w:r>
            <w:r w:rsidRPr="006F6A37">
              <w:rPr>
                <w:rStyle w:val="markedcontent"/>
              </w:rPr>
              <w:t>bezpieczeństwa żywności</w:t>
            </w:r>
          </w:p>
          <w:p w:rsidR="006F6A37" w:rsidRPr="006F6A37" w:rsidRDefault="006F6A37" w:rsidP="00B82A54">
            <w:r w:rsidRPr="006F6A37">
              <w:t>-</w:t>
            </w:r>
            <w:r w:rsidRPr="006F6A37">
              <w:rPr>
                <w:rStyle w:val="markedcontent"/>
              </w:rPr>
              <w:t xml:space="preserve">innym niż określony w </w:t>
            </w:r>
            <w:proofErr w:type="spellStart"/>
            <w:r w:rsidRPr="006F6A37">
              <w:rPr>
                <w:rStyle w:val="markedcontent"/>
              </w:rPr>
              <w:t>tiret</w:t>
            </w:r>
            <w:proofErr w:type="spellEnd"/>
            <w:r w:rsidRPr="006F6A37">
              <w:rPr>
                <w:rStyle w:val="markedcontent"/>
              </w:rPr>
              <w:t xml:space="preserve"> pierwszym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sprawowanie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badanie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czynności pomocnicze przy wykonywaniu przez lekarza weterynarii:</w:t>
            </w:r>
          </w:p>
          <w:p w:rsidR="0015538F" w:rsidRPr="006F6A37" w:rsidRDefault="0015538F" w:rsidP="00B82A54">
            <w:r w:rsidRPr="006F6A37">
              <w:t>a) badań klinicznych zwierząt,</w:t>
            </w:r>
          </w:p>
          <w:p w:rsidR="0015538F" w:rsidRPr="006F6A37" w:rsidRDefault="0015538F" w:rsidP="00B82A54">
            <w:r w:rsidRPr="006F6A37">
              <w:t>b) ochronnych szczepień i badań rozpoznawczych,</w:t>
            </w:r>
          </w:p>
          <w:p w:rsidR="0015538F" w:rsidRPr="006F6A37" w:rsidRDefault="0015538F" w:rsidP="00B82A54">
            <w:r w:rsidRPr="006F6A37">
              <w:t>c) pobierania próbek do badań,</w:t>
            </w:r>
          </w:p>
          <w:p w:rsidR="0015538F" w:rsidRPr="006F6A37" w:rsidRDefault="0015538F" w:rsidP="00B82A54">
            <w:r w:rsidRPr="006F6A37"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>czynności pomocnicze przy badaniu 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  <w:tr w:rsidR="0015538F" w:rsidRPr="006F6A3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6F6A37" w:rsidRDefault="0015538F" w:rsidP="00B82A54">
            <w:r w:rsidRPr="006F6A37">
              <w:t xml:space="preserve">czynności pomocnicze mające na celu poskramianie świń wykonywane w ramach programu zwalczania choroby </w:t>
            </w:r>
            <w:proofErr w:type="spellStart"/>
            <w:r w:rsidRPr="006F6A37">
              <w:t>Aujeszkyego</w:t>
            </w:r>
            <w:proofErr w:type="spellEnd"/>
            <w:r w:rsidRPr="006F6A37"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6F6A37" w:rsidRDefault="0015538F" w:rsidP="00B82A54">
            <w:pPr>
              <w:jc w:val="both"/>
            </w:pPr>
          </w:p>
        </w:tc>
      </w:tr>
    </w:tbl>
    <w:p w:rsidR="0015538F" w:rsidRPr="006F6A37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</w:pPr>
    </w:p>
    <w:p w:rsidR="0015538F" w:rsidRPr="006F6A37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</w:pPr>
      <w:r w:rsidRPr="006F6A37">
        <w:t>Jednocześnie informuję, że:</w:t>
      </w:r>
    </w:p>
    <w:p w:rsidR="0015538F" w:rsidRPr="006F6A37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851"/>
        <w:gridCol w:w="708"/>
        <w:gridCol w:w="1461"/>
      </w:tblGrid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TAK</w:t>
            </w: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NIE</w:t>
            </w: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NIE DOTYCZY</w:t>
            </w: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jc w:val="both"/>
            </w:pPr>
            <w:r w:rsidRPr="006F6A37"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rPr>
          <w:trHeight w:val="882"/>
        </w:trPr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lastRenderedPageBreak/>
              <w:t>Posiadam odrębny tytuł ubezpieczenia społecznego i nie wnoszę o opłacanie składek na ubezpieczenie społeczne wynikające z umowy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Posiadam aktualne orzeczenie dla celów sanitarno-epidemiologicznych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Posiadam odpowiednie warunki do przechowywania biopreparatów i pobranych prób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</w:pPr>
            <w:r w:rsidRPr="006F6A37">
              <w:t xml:space="preserve">Świadczę usługi weterynaryjne w ramach zakładu leczniczego dla zwierząt pod nazwą …………………………………………… ………………………………………………………………………………. wpisanym do ewidencji prowadzonej przez Radę …………………………. Izby Lekarsko – Weterynaryjnej pod numerem </w:t>
            </w:r>
            <w:r w:rsidRPr="006F6A37">
              <w:rPr>
                <w:bCs/>
              </w:rPr>
              <w:t>……………………  .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Posiadam zgodę kierownika zakładu leczniczego dla zwierząt na wykonywanie czynności określonych w art. 16 ust.1 ustawy z dnia 29 stycznia 2004 r. o Inspekcji Weterynaryjnej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Posiadam zgodę ……………… Lekarza Weterynarii w ……………… na wykonywanie czynności określonych w art. 16 ust.1 pkt 1 lit. …………  ustawy o Inspekcji Weterynaryjnej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Byłem/</w:t>
            </w:r>
            <w:proofErr w:type="spellStart"/>
            <w:r w:rsidRPr="006F6A37">
              <w:t>am</w:t>
            </w:r>
            <w:proofErr w:type="spellEnd"/>
            <w:r w:rsidRPr="006F6A37">
              <w:t xml:space="preserve"> wyznaczony/a do wykonywania czynności na potrzeby Inspekcji Weterynaryjnej w latach poprzedzających wyznaczenie przez …… lat. W ciągu ostatnich 12 miesięcy byłem/</w:t>
            </w:r>
            <w:proofErr w:type="spellStart"/>
            <w:r w:rsidRPr="006F6A37">
              <w:t>am</w:t>
            </w:r>
            <w:proofErr w:type="spellEnd"/>
            <w:r w:rsidRPr="006F6A37">
              <w:t xml:space="preserve"> wyznaczony/a przez PLW w …………………, a decyzja o wyznaczeniu nie została w tym czasie uchylona.</w:t>
            </w: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5538F" w:rsidRPr="006F6A37" w:rsidTr="006F6A37">
        <w:tc>
          <w:tcPr>
            <w:tcW w:w="7259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6F6A37">
              <w:t>Posiadam samochód marki .................................................. nr rej. .............................. o pojemności silnika ......................, który będę wykorzystywał do przejazdów związanych z wykonywaniem czynności zleconych.</w:t>
            </w:r>
          </w:p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</w:tcPr>
          <w:p w:rsidR="0015538F" w:rsidRPr="006F6A37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</w:pPr>
      <w:r w:rsidRPr="006F6A37">
        <w:rPr>
          <w:b/>
          <w:bCs/>
        </w:rPr>
        <w:t>Załączniki</w:t>
      </w:r>
      <w:r w:rsidRPr="006F6A37">
        <w:t>:</w:t>
      </w:r>
    </w:p>
    <w:p w:rsidR="0015538F" w:rsidRPr="006F6A37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</w:pPr>
      <w:r w:rsidRPr="006F6A37">
        <w:rPr>
          <w:spacing w:val="-2"/>
        </w:rPr>
        <w:t>Prawo wykonywania zawodu lekarza weterynarii nr…</w:t>
      </w:r>
      <w:r w:rsidRPr="006F6A37">
        <w:tab/>
        <w:t>;</w:t>
      </w:r>
    </w:p>
    <w:p w:rsidR="0015538F" w:rsidRPr="006F6A37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6F6A37">
        <w:rPr>
          <w:spacing w:val="-1"/>
        </w:rPr>
        <w:t>Dokumenty potwierdzające posiadane kwalifikacje teoretyczne i praktyczne;</w:t>
      </w:r>
    </w:p>
    <w:p w:rsidR="0015538F" w:rsidRPr="006F6A37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6F6A37">
        <w:t>Orzeczenie lekarskie do celów sanitarno-epidemiologicznych;</w:t>
      </w:r>
    </w:p>
    <w:p w:rsidR="0015538F" w:rsidRPr="006F6A37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6F6A37">
        <w:t>Dokument zawierający zgodę właściwej osoby na wyznaczenia;</w:t>
      </w:r>
    </w:p>
    <w:p w:rsidR="0015538F" w:rsidRPr="006F6A37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6F6A37"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 w:rsidR="0015538F" w:rsidRPr="006F6A37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6F6A37">
        <w:lastRenderedPageBreak/>
        <w:t>Dokumenty potwierdzające terminowe i rzetelne wykonywanie czynności w ostatnim miejscu wyznaczenia oraz prowadzenie związanej z tym dokumentacji, a także aktualizowanie wiedzy;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</w:pPr>
      <w:r w:rsidRPr="006F6A37">
        <w:rPr>
          <w:spacing w:val="-11"/>
        </w:rPr>
        <w:t>Inne</w:t>
      </w:r>
      <w:r w:rsidRPr="006F6A37">
        <w:t>…….….……………</w:t>
      </w:r>
    </w:p>
    <w:p w:rsidR="00586741" w:rsidRPr="006F6A37" w:rsidRDefault="00586741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</w:pPr>
      <w:r>
        <w:t xml:space="preserve">Oświadczenie o wyborze rodzaju umowy </w:t>
      </w:r>
      <w:bookmarkStart w:id="0" w:name="_GoBack"/>
      <w:bookmarkEnd w:id="0"/>
    </w:p>
    <w:p w:rsidR="0015538F" w:rsidRPr="006F6A37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</w:pP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i/>
          <w:sz w:val="22"/>
        </w:rPr>
      </w:pPr>
      <w:r w:rsidRPr="006F6A37">
        <w:rPr>
          <w:i/>
          <w:sz w:val="22"/>
        </w:rPr>
        <w:t>Oświadczam, iż wyrażam zgodę na przetwarzanie przez Powiatowego Lekarza Weterynarii  w ……………………moich danych osobowych zamieszczonych w powyższym zgłoszeniu,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 ust</w:t>
      </w:r>
      <w:r w:rsidR="006F6A37">
        <w:rPr>
          <w:i/>
          <w:sz w:val="22"/>
        </w:rPr>
        <w:t xml:space="preserve">awy z dnia 29 stycznia 2004 r. </w:t>
      </w:r>
      <w:r w:rsidRPr="006F6A37">
        <w:rPr>
          <w:i/>
          <w:sz w:val="22"/>
        </w:rPr>
        <w:t>o Inspekcji Weterynaryjnej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</w:pP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</w:pP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</w:pPr>
      <w:r w:rsidRPr="006F6A37">
        <w:t>……………………………..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</w:pPr>
      <w:r w:rsidRPr="006F6A37">
        <w:t>( podpis zgłaszającego )</w:t>
      </w:r>
    </w:p>
    <w:p w:rsidR="0015538F" w:rsidRPr="006F6A37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</w:pPr>
    </w:p>
    <w:p w:rsidR="0015538F" w:rsidRPr="006F6A37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</w:pPr>
    </w:p>
    <w:p w:rsidR="0015538F" w:rsidRPr="006F6A37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</w:pPr>
    </w:p>
    <w:p w:rsidR="0015538F" w:rsidRPr="006F6A37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</w:pP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b/>
          <w:bCs/>
        </w:rPr>
      </w:pPr>
      <w:r w:rsidRPr="006F6A37">
        <w:rPr>
          <w:b/>
          <w:bCs/>
        </w:rPr>
        <w:t>Informacje dodatkowe (wypełnia PIW)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</w:pPr>
      <w:r w:rsidRPr="006F6A37">
        <w:rPr>
          <w:bCs/>
        </w:rPr>
        <w:t>……………………………………………………………………………………………………</w:t>
      </w:r>
      <w:r w:rsidRPr="006F6A37">
        <w:t>………………………….……………………………………………………………………………………………………………………………….</w:t>
      </w:r>
    </w:p>
    <w:p w:rsidR="0015538F" w:rsidRPr="006F6A37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</w:p>
    <w:p w:rsidR="00B24C87" w:rsidRPr="006F6A37" w:rsidRDefault="00B24C87"/>
    <w:sectPr w:rsidR="00B24C87" w:rsidRPr="006F6A3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D0" w:rsidRDefault="006329D0">
      <w:r>
        <w:separator/>
      </w:r>
    </w:p>
  </w:endnote>
  <w:endnote w:type="continuationSeparator" w:id="0">
    <w:p w:rsidR="006329D0" w:rsidRDefault="0063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741">
          <w:rPr>
            <w:noProof/>
          </w:rPr>
          <w:t>4</w:t>
        </w:r>
        <w:r>
          <w:fldChar w:fldCharType="end"/>
        </w:r>
      </w:p>
    </w:sdtContent>
  </w:sdt>
  <w:p w:rsidR="00CA5A1B" w:rsidRDefault="00632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D0" w:rsidRDefault="006329D0">
      <w:r>
        <w:separator/>
      </w:r>
    </w:p>
  </w:footnote>
  <w:footnote w:type="continuationSeparator" w:id="0">
    <w:p w:rsidR="006329D0" w:rsidRDefault="0063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6329D0" w:rsidP="00E67DFC">
    <w:pPr>
      <w:pStyle w:val="Nagwek"/>
      <w:jc w:val="center"/>
      <w:rPr>
        <w:lang w:val="en-US"/>
      </w:rPr>
    </w:pPr>
  </w:p>
  <w:p w:rsidR="008D4BA8" w:rsidRDefault="006329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F"/>
    <w:rsid w:val="0015538F"/>
    <w:rsid w:val="002803BC"/>
    <w:rsid w:val="00287FB0"/>
    <w:rsid w:val="00586741"/>
    <w:rsid w:val="0059175C"/>
    <w:rsid w:val="006329D0"/>
    <w:rsid w:val="00645265"/>
    <w:rsid w:val="006F6A37"/>
    <w:rsid w:val="00715934"/>
    <w:rsid w:val="00817A0D"/>
    <w:rsid w:val="009444E3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2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26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6F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Irmina Kaczmarczyk</cp:lastModifiedBy>
  <cp:revision>3</cp:revision>
  <cp:lastPrinted>2020-11-06T13:57:00Z</cp:lastPrinted>
  <dcterms:created xsi:type="dcterms:W3CDTF">2020-11-06T13:57:00Z</dcterms:created>
  <dcterms:modified xsi:type="dcterms:W3CDTF">2022-10-12T09:09:00Z</dcterms:modified>
</cp:coreProperties>
</file>